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A2" w:rsidRPr="002D15A2" w:rsidRDefault="002D15A2" w:rsidP="002D15A2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2D15A2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第7周会议（活动）及工作安排</w:t>
      </w: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404"/>
        <w:gridCol w:w="1418"/>
        <w:gridCol w:w="992"/>
        <w:gridCol w:w="4820"/>
        <w:gridCol w:w="992"/>
      </w:tblGrid>
      <w:tr w:rsidR="00B23C26" w:rsidRPr="002D15A2" w:rsidTr="00B23C26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8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36192D" w:rsidRPr="002D15A2" w:rsidTr="0036192D">
        <w:trPr>
          <w:trHeight w:val="2406"/>
        </w:trPr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10月19日</w:t>
            </w:r>
          </w:p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09:00 - 12:00</w:t>
            </w:r>
          </w:p>
        </w:tc>
        <w:tc>
          <w:tcPr>
            <w:tcW w:w="8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2020年高校科研实验室安全现场检查启动暨培训视频会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谭 宏</w:t>
            </w:r>
          </w:p>
        </w:tc>
        <w:tc>
          <w:tcPr>
            <w:tcW w:w="17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8D13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谢志刚、杨俊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6192D" w:rsidRPr="002D15A2" w:rsidTr="00695508">
        <w:tc>
          <w:tcPr>
            <w:tcW w:w="604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10:20</w:t>
            </w:r>
          </w:p>
        </w:tc>
        <w:tc>
          <w:tcPr>
            <w:tcW w:w="8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一流专业建设研讨会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2D15A2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15139" w:rsidRDefault="0036192D" w:rsidP="0036192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谢志刚、朱江、蔡艳华、杨俊、杨和山、</w:t>
            </w:r>
          </w:p>
          <w:p w:rsidR="0036192D" w:rsidRDefault="0036192D" w:rsidP="0036192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</w:t>
            </w:r>
            <w:r w:rsidR="0081513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、司万童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6192D" w:rsidRPr="0036192D" w:rsidRDefault="0036192D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D15A2" w:rsidRPr="002D15A2" w:rsidTr="008D136E">
        <w:trPr>
          <w:trHeight w:val="2641"/>
        </w:trPr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C41" w:rsidRPr="002D15A2" w:rsidRDefault="00047C41" w:rsidP="00047C4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</w:t>
            </w: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2D15A2" w:rsidRPr="002D15A2" w:rsidRDefault="00047C41" w:rsidP="00047C4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047C41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C41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8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047C41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师范类专业认证标准（二级）解读与培训会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047C41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047C41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Pr="00815139" w:rsidRDefault="00047C41" w:rsidP="008D13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谢志刚、徐强、朱江、蔡艳华、郑士远、邓小红、王召东、谭宁会、谢顺碧、陈国榕、兰天晨、</w:t>
            </w:r>
          </w:p>
          <w:p w:rsidR="00B23C26" w:rsidRPr="00815139" w:rsidRDefault="00047C41" w:rsidP="008D13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廖文利、王维勋、李云涛、刘松、黄浩、杨和山、杨俊、李亮林、彭琴、王贤松、赵莉莎、</w:t>
            </w:r>
          </w:p>
          <w:p w:rsidR="002D15A2" w:rsidRPr="00815139" w:rsidRDefault="00047C41" w:rsidP="008D13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靳杰、雪小飞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Default="002D15A2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23C26" w:rsidRPr="002D15A2" w:rsidTr="00B23C26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C26" w:rsidRPr="002D15A2" w:rsidRDefault="00B23C26" w:rsidP="0081513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</w:t>
            </w: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B23C26" w:rsidRPr="002D15A2" w:rsidRDefault="00B23C26" w:rsidP="0081513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Pr="00815139" w:rsidRDefault="00B23C26" w:rsidP="0081513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14:30</w:t>
            </w:r>
          </w:p>
        </w:tc>
        <w:tc>
          <w:tcPr>
            <w:tcW w:w="8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Pr="00815139" w:rsidRDefault="00B23C26" w:rsidP="0081513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学术报告会议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Default="00B23C26" w:rsidP="0081513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Pr="00815139" w:rsidRDefault="00B23C26" w:rsidP="00815139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Pr="00815139" w:rsidRDefault="00B23C26" w:rsidP="0081513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1513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司万童、谢顺碧、刘慧丽、</w:t>
            </w: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全体专职科研岗教师、</w:t>
            </w:r>
            <w:r w:rsidRPr="00815139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lastRenderedPageBreak/>
              <w:t>学院相关领域教师、爱好科学研究的学生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23C26" w:rsidRDefault="00B23C26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23C26" w:rsidRPr="002D15A2" w:rsidTr="00B23C26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5A2" w:rsidRPr="002D15A2" w:rsidRDefault="002D15A2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10月25日</w:t>
            </w:r>
          </w:p>
          <w:p w:rsidR="002D15A2" w:rsidRPr="002D15A2" w:rsidRDefault="002D15A2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星期日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09:00 - 11:00</w:t>
            </w:r>
          </w:p>
        </w:tc>
        <w:tc>
          <w:tcPr>
            <w:tcW w:w="85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2D15A2" w:rsidP="002D15A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卓越教师教育实验班 2019级开班仪式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2D15A2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2D15A2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丁武泉</w:t>
            </w:r>
          </w:p>
        </w:tc>
        <w:tc>
          <w:tcPr>
            <w:tcW w:w="17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047C41" w:rsidP="008D136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兰天晨、</w:t>
            </w:r>
            <w:r w:rsidRPr="002D15A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2019级卓越班全体学员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D15A2" w:rsidRPr="002D15A2" w:rsidRDefault="002D15A2" w:rsidP="002D15A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8D136E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8A8" w:rsidRDefault="001E78A8" w:rsidP="002D15A2">
      <w:r>
        <w:separator/>
      </w:r>
    </w:p>
  </w:endnote>
  <w:endnote w:type="continuationSeparator" w:id="0">
    <w:p w:rsidR="001E78A8" w:rsidRDefault="001E78A8" w:rsidP="002D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8A8" w:rsidRDefault="001E78A8" w:rsidP="002D15A2">
      <w:r>
        <w:separator/>
      </w:r>
    </w:p>
  </w:footnote>
  <w:footnote w:type="continuationSeparator" w:id="0">
    <w:p w:rsidR="001E78A8" w:rsidRDefault="001E78A8" w:rsidP="002D1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5A2"/>
    <w:rsid w:val="00047C41"/>
    <w:rsid w:val="00097AA0"/>
    <w:rsid w:val="00102949"/>
    <w:rsid w:val="001E78A8"/>
    <w:rsid w:val="002610DD"/>
    <w:rsid w:val="00286726"/>
    <w:rsid w:val="002D15A2"/>
    <w:rsid w:val="0036192D"/>
    <w:rsid w:val="007F1FFD"/>
    <w:rsid w:val="00815139"/>
    <w:rsid w:val="008D136E"/>
    <w:rsid w:val="009918EC"/>
    <w:rsid w:val="009D4C5D"/>
    <w:rsid w:val="00AB7322"/>
    <w:rsid w:val="00B23C26"/>
    <w:rsid w:val="00E111AF"/>
    <w:rsid w:val="00E3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5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5A2"/>
    <w:rPr>
      <w:sz w:val="18"/>
      <w:szCs w:val="18"/>
    </w:rPr>
  </w:style>
  <w:style w:type="character" w:customStyle="1" w:styleId="zhb-remark-title">
    <w:name w:val="zhb-remark-title"/>
    <w:basedOn w:val="a0"/>
    <w:rsid w:val="002D15A2"/>
  </w:style>
  <w:style w:type="paragraph" w:customStyle="1" w:styleId="bh-text-center">
    <w:name w:val="bh-text-center"/>
    <w:basedOn w:val="a"/>
    <w:rsid w:val="002D15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2020-10-19T00:33:00Z</dcterms:created>
  <dcterms:modified xsi:type="dcterms:W3CDTF">2020-10-19T01:35:00Z</dcterms:modified>
</cp:coreProperties>
</file>