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8645E6">
      <w:pPr>
        <w:tabs>
          <w:tab w:val="left" w:pos="2340"/>
        </w:tabs>
        <w:spacing w:line="600" w:lineRule="exact"/>
        <w:outlineLvl w:val="0"/>
        <w:rPr>
          <w:rFonts w:eastAsia="方正仿宋_GBK"/>
          <w:spacing w:val="-20"/>
          <w:sz w:val="32"/>
          <w:szCs w:val="32"/>
        </w:rPr>
      </w:pPr>
      <w:r>
        <w:rPr>
          <w:rFonts w:eastAsia="方正仿宋_GBK"/>
          <w:spacing w:val="-20"/>
          <w:sz w:val="32"/>
          <w:szCs w:val="32"/>
        </w:rPr>
        <w:t>附件2</w:t>
      </w:r>
    </w:p>
    <w:p w14:paraId="6C22B368">
      <w:pPr>
        <w:adjustRightInd w:val="0"/>
        <w:snapToGrid w:val="0"/>
        <w:jc w:val="center"/>
        <w:rPr>
          <w:rFonts w:eastAsia="方正小标宋_GBK"/>
          <w:sz w:val="44"/>
          <w:szCs w:val="44"/>
        </w:rPr>
      </w:pPr>
      <w:r>
        <w:rPr>
          <w:rFonts w:eastAsia="方正小标宋_GBK"/>
          <w:sz w:val="44"/>
          <w:szCs w:val="44"/>
        </w:rPr>
        <w:t>重庆文理学院化学与环境工程学院</w:t>
      </w:r>
    </w:p>
    <w:p w14:paraId="0A497C52">
      <w:pPr>
        <w:adjustRightInd w:val="0"/>
        <w:snapToGrid w:val="0"/>
        <w:jc w:val="center"/>
        <w:rPr>
          <w:rFonts w:eastAsia="方正小标宋_GBK"/>
          <w:sz w:val="44"/>
          <w:szCs w:val="44"/>
        </w:rPr>
      </w:pPr>
      <w:r>
        <w:rPr>
          <w:rFonts w:eastAsia="方正小标宋_GBK"/>
          <w:sz w:val="44"/>
          <w:szCs w:val="44"/>
        </w:rPr>
        <w:t>2026年硕士研究生招生复试录取实施细则</w:t>
      </w:r>
    </w:p>
    <w:p w14:paraId="6D25688A">
      <w:pPr>
        <w:tabs>
          <w:tab w:val="left" w:pos="2340"/>
        </w:tabs>
        <w:spacing w:line="600" w:lineRule="exact"/>
        <w:jc w:val="center"/>
        <w:outlineLvl w:val="1"/>
        <w:rPr>
          <w:rFonts w:eastAsia="方正仿宋_GBK"/>
          <w:b/>
          <w:bCs/>
          <w:sz w:val="32"/>
          <w:szCs w:val="32"/>
        </w:rPr>
      </w:pPr>
    </w:p>
    <w:p w14:paraId="4F286088">
      <w:pPr>
        <w:pStyle w:val="14"/>
        <w:shd w:val="clear" w:color="auto" w:fill="FFFFFF"/>
        <w:spacing w:before="0" w:beforeAutospacing="0" w:after="0" w:afterAutospacing="0" w:line="6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根据教育部、重庆市关于研究生招生文件精神及《重庆文理学院2026年硕士研究生招生复试录取工作方案》等文件规定，特制订本实施细则。</w:t>
      </w:r>
    </w:p>
    <w:p w14:paraId="5B0C188C">
      <w:pPr>
        <w:pStyle w:val="14"/>
        <w:shd w:val="clear" w:color="auto" w:fill="FFFFFF"/>
        <w:adjustRightInd w:val="0"/>
        <w:snapToGrid w:val="0"/>
        <w:spacing w:before="0" w:beforeAutospacing="0" w:after="0" w:afterAutospacing="0" w:line="600" w:lineRule="exact"/>
        <w:ind w:firstLine="640" w:firstLineChars="200"/>
        <w:rPr>
          <w:rFonts w:ascii="Times New Roman" w:hAnsi="Times New Roman" w:eastAsia="方正黑体_GBK" w:cs="Times New Roman"/>
          <w:bCs/>
          <w:sz w:val="32"/>
          <w:szCs w:val="32"/>
        </w:rPr>
      </w:pPr>
      <w:r>
        <w:rPr>
          <w:rFonts w:ascii="Times New Roman" w:hAnsi="Times New Roman" w:eastAsia="方正黑体_GBK" w:cs="Times New Roman"/>
          <w:bCs/>
          <w:sz w:val="32"/>
          <w:szCs w:val="32"/>
        </w:rPr>
        <w:t>一、复试录取工作原则</w:t>
      </w:r>
    </w:p>
    <w:p w14:paraId="7A169636">
      <w:pPr>
        <w:spacing w:line="600" w:lineRule="exact"/>
        <w:ind w:firstLine="640" w:firstLineChars="200"/>
        <w:rPr>
          <w:rFonts w:eastAsia="方正仿宋_GBK"/>
          <w:sz w:val="32"/>
          <w:szCs w:val="32"/>
        </w:rPr>
      </w:pPr>
      <w:r>
        <w:rPr>
          <w:rFonts w:eastAsia="方正仿宋_GBK"/>
          <w:sz w:val="32"/>
          <w:szCs w:val="32"/>
        </w:rPr>
        <w:t>服务战略、按需招生、全面衡量、择优录取、宁缺毋滥。</w:t>
      </w:r>
    </w:p>
    <w:p w14:paraId="4F8D9046">
      <w:pPr>
        <w:spacing w:line="600" w:lineRule="exact"/>
        <w:ind w:firstLine="640" w:firstLineChars="200"/>
        <w:rPr>
          <w:rFonts w:eastAsia="方正黑体_GBK"/>
          <w:sz w:val="32"/>
          <w:szCs w:val="32"/>
        </w:rPr>
      </w:pPr>
      <w:r>
        <w:rPr>
          <w:rFonts w:eastAsia="方正黑体_GBK"/>
          <w:bCs/>
          <w:sz w:val="32"/>
          <w:szCs w:val="32"/>
        </w:rPr>
        <w:t>二、复试分数线</w:t>
      </w:r>
    </w:p>
    <w:p w14:paraId="23E7C08F">
      <w:pPr>
        <w:adjustRightInd w:val="0"/>
        <w:snapToGrid w:val="0"/>
        <w:spacing w:line="600" w:lineRule="exact"/>
        <w:ind w:firstLine="640" w:firstLineChars="200"/>
        <w:rPr>
          <w:rFonts w:eastAsia="方正仿宋_GBK"/>
          <w:kern w:val="0"/>
          <w:sz w:val="32"/>
          <w:szCs w:val="32"/>
        </w:rPr>
      </w:pPr>
    </w:p>
    <w:tbl>
      <w:tblPr>
        <w:tblStyle w:val="16"/>
        <w:tblW w:w="94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413"/>
        <w:gridCol w:w="2268"/>
        <w:gridCol w:w="992"/>
        <w:gridCol w:w="2410"/>
        <w:gridCol w:w="2410"/>
      </w:tblGrid>
      <w:tr w14:paraId="2D54F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94" w:hRule="atLeast"/>
          <w:tblHeader/>
          <w:jc w:val="center"/>
        </w:trPr>
        <w:tc>
          <w:tcPr>
            <w:tcW w:w="141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3F8F085B">
            <w:pPr>
              <w:adjustRightInd w:val="0"/>
              <w:snapToGrid w:val="0"/>
              <w:spacing w:line="600" w:lineRule="exact"/>
              <w:jc w:val="center"/>
              <w:rPr>
                <w:rFonts w:eastAsia="方正仿宋_GBK"/>
                <w:b/>
                <w:bCs/>
                <w:kern w:val="0"/>
                <w:sz w:val="28"/>
                <w:szCs w:val="28"/>
              </w:rPr>
            </w:pPr>
            <w:r>
              <w:rPr>
                <w:rFonts w:hint="eastAsia" w:eastAsia="方正仿宋_GBK"/>
                <w:b/>
                <w:bCs/>
                <w:kern w:val="0"/>
                <w:sz w:val="28"/>
                <w:szCs w:val="28"/>
              </w:rPr>
              <w:t>学科门类</w:t>
            </w:r>
          </w:p>
        </w:tc>
        <w:tc>
          <w:tcPr>
            <w:tcW w:w="226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5826F759">
            <w:pPr>
              <w:adjustRightInd w:val="0"/>
              <w:snapToGrid w:val="0"/>
              <w:spacing w:line="600" w:lineRule="exact"/>
              <w:jc w:val="center"/>
              <w:rPr>
                <w:rFonts w:eastAsia="方正仿宋_GBK"/>
                <w:b/>
                <w:bCs/>
                <w:kern w:val="0"/>
                <w:sz w:val="28"/>
                <w:szCs w:val="28"/>
              </w:rPr>
            </w:pPr>
            <w:r>
              <w:rPr>
                <w:rFonts w:hint="eastAsia" w:eastAsia="方正仿宋_GBK"/>
                <w:b/>
                <w:bCs/>
                <w:kern w:val="0"/>
                <w:sz w:val="28"/>
                <w:szCs w:val="28"/>
              </w:rPr>
              <w:t>学科、专业学位领域（方向）</w:t>
            </w:r>
          </w:p>
        </w:tc>
        <w:tc>
          <w:tcPr>
            <w:tcW w:w="99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1E9D9B23">
            <w:pPr>
              <w:adjustRightInd w:val="0"/>
              <w:snapToGrid w:val="0"/>
              <w:spacing w:line="600" w:lineRule="exact"/>
              <w:jc w:val="center"/>
              <w:rPr>
                <w:rFonts w:eastAsia="方正仿宋_GBK"/>
                <w:b/>
                <w:bCs/>
                <w:kern w:val="0"/>
                <w:sz w:val="28"/>
                <w:szCs w:val="28"/>
              </w:rPr>
            </w:pPr>
            <w:r>
              <w:rPr>
                <w:rFonts w:eastAsia="方正仿宋_GBK"/>
                <w:b/>
                <w:bCs/>
                <w:kern w:val="0"/>
                <w:sz w:val="28"/>
                <w:szCs w:val="28"/>
              </w:rPr>
              <w:t>总分</w:t>
            </w:r>
          </w:p>
        </w:tc>
        <w:tc>
          <w:tcPr>
            <w:tcW w:w="241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284F1D9E">
            <w:pPr>
              <w:widowControl/>
              <w:adjustRightInd w:val="0"/>
              <w:snapToGrid w:val="0"/>
              <w:spacing w:line="440" w:lineRule="exact"/>
              <w:jc w:val="center"/>
              <w:rPr>
                <w:rFonts w:eastAsia="方正仿宋_GBK"/>
                <w:b/>
                <w:bCs/>
                <w:kern w:val="0"/>
                <w:sz w:val="28"/>
                <w:szCs w:val="28"/>
              </w:rPr>
            </w:pPr>
            <w:r>
              <w:rPr>
                <w:rFonts w:eastAsia="方正仿宋_GBK"/>
                <w:b/>
                <w:bCs/>
                <w:kern w:val="0"/>
                <w:sz w:val="28"/>
                <w:szCs w:val="28"/>
              </w:rPr>
              <w:t>单科</w:t>
            </w:r>
          </w:p>
          <w:p w14:paraId="25B57AD6">
            <w:pPr>
              <w:adjustRightInd w:val="0"/>
              <w:snapToGrid w:val="0"/>
              <w:spacing w:line="600" w:lineRule="exact"/>
              <w:jc w:val="center"/>
              <w:rPr>
                <w:rFonts w:eastAsia="方正仿宋_GBK"/>
                <w:b/>
                <w:bCs/>
                <w:kern w:val="0"/>
                <w:sz w:val="28"/>
                <w:szCs w:val="28"/>
              </w:rPr>
            </w:pPr>
            <w:r>
              <w:rPr>
                <w:rFonts w:eastAsia="方正仿宋_GBK"/>
                <w:b/>
                <w:bCs/>
                <w:kern w:val="0"/>
                <w:sz w:val="28"/>
                <w:szCs w:val="28"/>
              </w:rPr>
              <w:t>（满分=100分）</w:t>
            </w:r>
          </w:p>
        </w:tc>
        <w:tc>
          <w:tcPr>
            <w:tcW w:w="241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176ADBC8">
            <w:pPr>
              <w:widowControl/>
              <w:adjustRightInd w:val="0"/>
              <w:snapToGrid w:val="0"/>
              <w:spacing w:line="440" w:lineRule="exact"/>
              <w:jc w:val="center"/>
              <w:rPr>
                <w:rFonts w:eastAsia="方正仿宋_GBK"/>
                <w:b/>
                <w:bCs/>
                <w:kern w:val="0"/>
                <w:sz w:val="28"/>
                <w:szCs w:val="28"/>
              </w:rPr>
            </w:pPr>
            <w:r>
              <w:rPr>
                <w:rFonts w:eastAsia="方正仿宋_GBK"/>
                <w:b/>
                <w:bCs/>
                <w:kern w:val="0"/>
                <w:sz w:val="28"/>
                <w:szCs w:val="28"/>
              </w:rPr>
              <w:t>单科</w:t>
            </w:r>
          </w:p>
          <w:p w14:paraId="3DFCFBCE">
            <w:pPr>
              <w:adjustRightInd w:val="0"/>
              <w:snapToGrid w:val="0"/>
              <w:spacing w:line="600" w:lineRule="exact"/>
              <w:jc w:val="center"/>
              <w:rPr>
                <w:rFonts w:eastAsia="方正仿宋_GBK"/>
                <w:b/>
                <w:bCs/>
                <w:kern w:val="0"/>
                <w:sz w:val="28"/>
                <w:szCs w:val="28"/>
              </w:rPr>
            </w:pPr>
            <w:r>
              <w:rPr>
                <w:rFonts w:eastAsia="方正仿宋_GBK"/>
                <w:b/>
                <w:bCs/>
                <w:kern w:val="0"/>
                <w:sz w:val="28"/>
                <w:szCs w:val="28"/>
              </w:rPr>
              <w:t>（满分&gt;100分）</w:t>
            </w:r>
          </w:p>
        </w:tc>
      </w:tr>
      <w:tr w14:paraId="1D9FA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40"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343117AA">
            <w:pPr>
              <w:widowControl/>
              <w:spacing w:line="440" w:lineRule="exact"/>
              <w:jc w:val="center"/>
              <w:rPr>
                <w:rFonts w:eastAsia="方正仿宋_GBK"/>
                <w:kern w:val="0"/>
                <w:sz w:val="28"/>
                <w:szCs w:val="28"/>
              </w:rPr>
            </w:pPr>
            <w:r>
              <w:rPr>
                <w:rFonts w:hint="eastAsia" w:eastAsia="方正仿宋_GBK"/>
                <w:kern w:val="0"/>
                <w:sz w:val="28"/>
                <w:szCs w:val="28"/>
              </w:rPr>
              <w:t>工学</w:t>
            </w:r>
          </w:p>
          <w:p w14:paraId="27F54427">
            <w:pPr>
              <w:widowControl/>
              <w:spacing w:line="440" w:lineRule="exact"/>
              <w:jc w:val="center"/>
              <w:rPr>
                <w:rFonts w:eastAsia="方正仿宋_GBK"/>
                <w:kern w:val="0"/>
                <w:sz w:val="28"/>
                <w:szCs w:val="28"/>
              </w:rPr>
            </w:pPr>
            <w:r>
              <w:rPr>
                <w:rFonts w:hint="eastAsia" w:eastAsia="方正仿宋_GBK"/>
                <w:kern w:val="0"/>
                <w:sz w:val="28"/>
                <w:szCs w:val="28"/>
              </w:rPr>
              <w:t>【08】</w:t>
            </w:r>
          </w:p>
        </w:tc>
        <w:tc>
          <w:tcPr>
            <w:tcW w:w="2268" w:type="dxa"/>
            <w:tcBorders>
              <w:top w:val="single" w:color="auto" w:sz="4" w:space="0"/>
              <w:left w:val="single" w:color="auto" w:sz="4" w:space="0"/>
              <w:right w:val="single" w:color="auto" w:sz="4" w:space="0"/>
            </w:tcBorders>
            <w:tcMar>
              <w:top w:w="0" w:type="dxa"/>
              <w:left w:w="108" w:type="dxa"/>
              <w:bottom w:w="0" w:type="dxa"/>
              <w:right w:w="108" w:type="dxa"/>
            </w:tcMar>
            <w:vAlign w:val="center"/>
          </w:tcPr>
          <w:p w14:paraId="07445C32">
            <w:pPr>
              <w:widowControl/>
              <w:spacing w:line="440" w:lineRule="exact"/>
              <w:jc w:val="center"/>
              <w:rPr>
                <w:rFonts w:eastAsia="方正仿宋_GBK"/>
                <w:kern w:val="0"/>
                <w:sz w:val="28"/>
                <w:szCs w:val="28"/>
              </w:rPr>
            </w:pPr>
            <w:r>
              <w:rPr>
                <w:rFonts w:hint="eastAsia" w:eastAsia="方正仿宋_GBK"/>
                <w:kern w:val="0"/>
                <w:sz w:val="28"/>
                <w:szCs w:val="28"/>
              </w:rPr>
              <w:t>环境工程【085701】</w:t>
            </w:r>
          </w:p>
        </w:tc>
        <w:tc>
          <w:tcPr>
            <w:tcW w:w="992" w:type="dxa"/>
            <w:tcBorders>
              <w:top w:val="single" w:color="auto" w:sz="4" w:space="0"/>
              <w:left w:val="single" w:color="auto" w:sz="4" w:space="0"/>
              <w:bottom w:val="single" w:color="auto" w:sz="4" w:space="0"/>
              <w:right w:val="single" w:color="auto" w:sz="4" w:space="0"/>
            </w:tcBorders>
            <w:vAlign w:val="center"/>
          </w:tcPr>
          <w:p w14:paraId="414DEEC4">
            <w:pPr>
              <w:widowControl/>
              <w:spacing w:line="440" w:lineRule="exact"/>
              <w:jc w:val="center"/>
              <w:rPr>
                <w:rFonts w:eastAsia="方正仿宋_GBK"/>
                <w:kern w:val="0"/>
                <w:sz w:val="28"/>
                <w:szCs w:val="28"/>
              </w:rPr>
            </w:pPr>
            <w:r>
              <w:rPr>
                <w:rFonts w:eastAsia="方正仿宋_GBK"/>
                <w:kern w:val="0"/>
                <w:sz w:val="28"/>
                <w:szCs w:val="28"/>
              </w:rPr>
              <w:t>264</w:t>
            </w:r>
          </w:p>
        </w:tc>
        <w:tc>
          <w:tcPr>
            <w:tcW w:w="2410" w:type="dxa"/>
            <w:tcBorders>
              <w:top w:val="single" w:color="auto" w:sz="4" w:space="0"/>
              <w:left w:val="single" w:color="auto" w:sz="4" w:space="0"/>
              <w:bottom w:val="single" w:color="auto" w:sz="4" w:space="0"/>
              <w:right w:val="single" w:color="auto" w:sz="4" w:space="0"/>
            </w:tcBorders>
            <w:vAlign w:val="center"/>
          </w:tcPr>
          <w:p w14:paraId="65CDBF13">
            <w:pPr>
              <w:widowControl/>
              <w:spacing w:line="440" w:lineRule="exact"/>
              <w:jc w:val="center"/>
              <w:rPr>
                <w:rFonts w:eastAsia="方正仿宋_GBK"/>
                <w:kern w:val="0"/>
                <w:sz w:val="28"/>
                <w:szCs w:val="28"/>
              </w:rPr>
            </w:pPr>
            <w:r>
              <w:rPr>
                <w:rFonts w:eastAsia="方正仿宋_GBK"/>
                <w:kern w:val="0"/>
                <w:sz w:val="28"/>
                <w:szCs w:val="28"/>
              </w:rPr>
              <w:t>35</w:t>
            </w:r>
          </w:p>
        </w:tc>
        <w:tc>
          <w:tcPr>
            <w:tcW w:w="2410" w:type="dxa"/>
            <w:tcBorders>
              <w:top w:val="single" w:color="auto" w:sz="4" w:space="0"/>
              <w:left w:val="single" w:color="auto" w:sz="4" w:space="0"/>
              <w:bottom w:val="single" w:color="auto" w:sz="4" w:space="0"/>
              <w:right w:val="single" w:color="auto" w:sz="4" w:space="0"/>
            </w:tcBorders>
            <w:vAlign w:val="center"/>
          </w:tcPr>
          <w:p w14:paraId="21282EFF">
            <w:pPr>
              <w:widowControl/>
              <w:spacing w:line="440" w:lineRule="exact"/>
              <w:jc w:val="center"/>
              <w:rPr>
                <w:rFonts w:eastAsia="方正仿宋_GBK"/>
                <w:kern w:val="0"/>
                <w:sz w:val="28"/>
                <w:szCs w:val="28"/>
              </w:rPr>
            </w:pPr>
            <w:r>
              <w:rPr>
                <w:rFonts w:eastAsia="方正仿宋_GBK"/>
                <w:kern w:val="0"/>
                <w:sz w:val="28"/>
                <w:szCs w:val="28"/>
              </w:rPr>
              <w:t>53</w:t>
            </w:r>
          </w:p>
        </w:tc>
      </w:tr>
      <w:tr w14:paraId="1DB48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07" w:hRule="atLeast"/>
          <w:jc w:val="center"/>
        </w:trPr>
        <w:tc>
          <w:tcPr>
            <w:tcW w:w="141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7A92980F">
            <w:pPr>
              <w:widowControl/>
              <w:spacing w:line="440" w:lineRule="exact"/>
              <w:jc w:val="center"/>
              <w:rPr>
                <w:rFonts w:eastAsia="方正仿宋_GBK"/>
                <w:kern w:val="0"/>
                <w:sz w:val="28"/>
                <w:szCs w:val="28"/>
              </w:rPr>
            </w:pPr>
            <w:r>
              <w:rPr>
                <w:rFonts w:hint="eastAsia" w:eastAsia="方正仿宋_GBK"/>
                <w:kern w:val="0"/>
                <w:sz w:val="28"/>
                <w:szCs w:val="28"/>
              </w:rPr>
              <w:t>退役大学生士兵专项计划</w:t>
            </w:r>
          </w:p>
        </w:tc>
        <w:tc>
          <w:tcPr>
            <w:tcW w:w="2268" w:type="dxa"/>
            <w:tcBorders>
              <w:top w:val="single" w:color="auto" w:sz="4" w:space="0"/>
              <w:left w:val="single" w:color="auto" w:sz="4" w:space="0"/>
              <w:right w:val="single" w:color="auto" w:sz="4" w:space="0"/>
            </w:tcBorders>
            <w:tcMar>
              <w:top w:w="0" w:type="dxa"/>
              <w:left w:w="108" w:type="dxa"/>
              <w:bottom w:w="0" w:type="dxa"/>
              <w:right w:w="108" w:type="dxa"/>
            </w:tcMar>
            <w:vAlign w:val="center"/>
          </w:tcPr>
          <w:p w14:paraId="64E06D03">
            <w:pPr>
              <w:widowControl/>
              <w:spacing w:line="440" w:lineRule="exact"/>
              <w:jc w:val="center"/>
              <w:rPr>
                <w:rFonts w:eastAsia="方正仿宋_GBK"/>
                <w:kern w:val="0"/>
                <w:sz w:val="28"/>
                <w:szCs w:val="28"/>
              </w:rPr>
            </w:pPr>
            <w:r>
              <w:rPr>
                <w:rFonts w:hint="eastAsia" w:eastAsia="方正仿宋_GBK"/>
                <w:kern w:val="0"/>
                <w:sz w:val="28"/>
                <w:szCs w:val="28"/>
              </w:rPr>
              <w:t>环境工程【085701】</w:t>
            </w:r>
          </w:p>
        </w:tc>
        <w:tc>
          <w:tcPr>
            <w:tcW w:w="99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236585D2">
            <w:pPr>
              <w:widowControl/>
              <w:spacing w:line="440" w:lineRule="exact"/>
              <w:jc w:val="center"/>
              <w:rPr>
                <w:rFonts w:eastAsia="方正仿宋_GBK"/>
                <w:kern w:val="0"/>
                <w:sz w:val="28"/>
                <w:szCs w:val="28"/>
              </w:rPr>
            </w:pPr>
            <w:r>
              <w:rPr>
                <w:rFonts w:hint="eastAsia" w:eastAsia="方正仿宋_GBK"/>
                <w:kern w:val="0"/>
                <w:sz w:val="28"/>
                <w:szCs w:val="28"/>
              </w:rPr>
              <w:t>200</w:t>
            </w:r>
          </w:p>
        </w:tc>
        <w:tc>
          <w:tcPr>
            <w:tcW w:w="241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08CB8982">
            <w:pPr>
              <w:widowControl/>
              <w:spacing w:line="440" w:lineRule="exact"/>
              <w:jc w:val="center"/>
              <w:rPr>
                <w:rFonts w:eastAsia="方正仿宋_GBK"/>
                <w:kern w:val="0"/>
                <w:sz w:val="28"/>
                <w:szCs w:val="28"/>
              </w:rPr>
            </w:pPr>
            <w:r>
              <w:rPr>
                <w:rFonts w:eastAsia="方正仿宋_GBK"/>
                <w:kern w:val="0"/>
                <w:sz w:val="28"/>
                <w:szCs w:val="28"/>
              </w:rPr>
              <w:t>‒</w:t>
            </w:r>
          </w:p>
        </w:tc>
        <w:tc>
          <w:tcPr>
            <w:tcW w:w="241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0366E6E5">
            <w:pPr>
              <w:widowControl/>
              <w:spacing w:line="440" w:lineRule="exact"/>
              <w:jc w:val="center"/>
              <w:rPr>
                <w:rFonts w:eastAsia="方正仿宋_GBK"/>
                <w:kern w:val="0"/>
                <w:sz w:val="28"/>
                <w:szCs w:val="28"/>
              </w:rPr>
            </w:pPr>
            <w:r>
              <w:rPr>
                <w:rFonts w:eastAsia="方正仿宋_GBK"/>
                <w:kern w:val="0"/>
                <w:sz w:val="28"/>
                <w:szCs w:val="28"/>
              </w:rPr>
              <w:t>‒</w:t>
            </w:r>
          </w:p>
        </w:tc>
      </w:tr>
    </w:tbl>
    <w:p w14:paraId="595F176F">
      <w:pPr>
        <w:adjustRightInd w:val="0"/>
        <w:snapToGrid w:val="0"/>
        <w:spacing w:line="600" w:lineRule="exact"/>
        <w:ind w:firstLine="640" w:firstLineChars="200"/>
        <w:rPr>
          <w:rFonts w:eastAsia="方正仿宋_GBK"/>
          <w:kern w:val="0"/>
          <w:sz w:val="32"/>
          <w:szCs w:val="32"/>
        </w:rPr>
      </w:pPr>
      <w:r>
        <w:rPr>
          <w:rFonts w:eastAsia="方正仿宋_GBK"/>
          <w:kern w:val="0"/>
          <w:sz w:val="32"/>
          <w:szCs w:val="32"/>
        </w:rPr>
        <w:t>实行差额复试，参加复试人数一般不低于录取人数的</w:t>
      </w:r>
      <w:bookmarkStart w:id="1" w:name="_GoBack"/>
      <w:bookmarkEnd w:id="1"/>
      <w:r>
        <w:rPr>
          <w:rFonts w:eastAsia="方正仿宋_GBK"/>
          <w:kern w:val="0"/>
          <w:sz w:val="32"/>
          <w:szCs w:val="32"/>
        </w:rPr>
        <w:t>120%。</w:t>
      </w:r>
    </w:p>
    <w:p w14:paraId="3012E879">
      <w:pPr>
        <w:pStyle w:val="14"/>
        <w:shd w:val="clear" w:color="auto" w:fill="FFFFFF"/>
        <w:adjustRightInd w:val="0"/>
        <w:snapToGrid w:val="0"/>
        <w:spacing w:before="0" w:beforeAutospacing="0" w:after="0" w:afterAutospacing="0" w:line="600" w:lineRule="exact"/>
        <w:ind w:firstLine="640" w:firstLineChars="200"/>
        <w:rPr>
          <w:rFonts w:ascii="Times New Roman" w:hAnsi="Times New Roman" w:eastAsia="方正黑体_GBK" w:cs="Times New Roman"/>
          <w:bCs/>
          <w:sz w:val="32"/>
          <w:szCs w:val="32"/>
        </w:rPr>
      </w:pPr>
      <w:r>
        <w:rPr>
          <w:rFonts w:ascii="Times New Roman" w:hAnsi="Times New Roman" w:eastAsia="方正黑体_GBK" w:cs="Times New Roman"/>
          <w:bCs/>
          <w:sz w:val="32"/>
          <w:szCs w:val="32"/>
        </w:rPr>
        <w:t>三、复试方式及时间</w:t>
      </w:r>
    </w:p>
    <w:p w14:paraId="43754CCB">
      <w:pPr>
        <w:pStyle w:val="14"/>
        <w:shd w:val="clear" w:color="auto" w:fill="FFFFFF"/>
        <w:adjustRightInd w:val="0"/>
        <w:snapToGrid w:val="0"/>
        <w:spacing w:before="0" w:beforeAutospacing="0" w:after="0" w:afterAutospacing="0" w:line="600" w:lineRule="exact"/>
        <w:ind w:firstLine="640" w:firstLineChars="200"/>
        <w:jc w:val="both"/>
        <w:rPr>
          <w:rFonts w:ascii="Times New Roman" w:hAnsi="Times New Roman" w:eastAsia="方正仿宋_GBK" w:cs="Times New Roman"/>
          <w:kern w:val="2"/>
          <w:sz w:val="32"/>
          <w:szCs w:val="32"/>
        </w:rPr>
      </w:pPr>
      <w:r>
        <w:rPr>
          <w:rFonts w:hint="eastAsia" w:ascii="Times New Roman" w:hAnsi="Times New Roman" w:eastAsia="方正仿宋_GBK" w:cs="Times New Roman"/>
          <w:kern w:val="2"/>
          <w:sz w:val="32"/>
          <w:szCs w:val="32"/>
        </w:rPr>
        <w:t>复试方式：到校现场复试</w:t>
      </w:r>
      <w:r>
        <w:rPr>
          <w:rFonts w:ascii="Times New Roman" w:hAnsi="Times New Roman" w:eastAsia="方正仿宋_GBK" w:cs="Times New Roman"/>
          <w:kern w:val="2"/>
          <w:sz w:val="32"/>
          <w:szCs w:val="32"/>
        </w:rPr>
        <w:t>。</w:t>
      </w:r>
    </w:p>
    <w:p w14:paraId="1795BB39">
      <w:pPr>
        <w:pStyle w:val="14"/>
        <w:shd w:val="clear" w:color="auto" w:fill="FFFFFF"/>
        <w:adjustRightInd w:val="0"/>
        <w:snapToGrid w:val="0"/>
        <w:spacing w:before="0" w:beforeAutospacing="0" w:after="0" w:afterAutospacing="0" w:line="600" w:lineRule="exact"/>
        <w:ind w:firstLine="640" w:firstLineChars="200"/>
        <w:jc w:val="both"/>
        <w:rPr>
          <w:rFonts w:ascii="Times New Roman" w:hAnsi="Times New Roman" w:eastAsia="方正仿宋_GBK" w:cs="Times New Roman"/>
          <w:kern w:val="2"/>
          <w:sz w:val="32"/>
          <w:szCs w:val="32"/>
        </w:rPr>
      </w:pPr>
      <w:r>
        <w:rPr>
          <w:rFonts w:ascii="Times New Roman" w:hAnsi="Times New Roman" w:eastAsia="方正仿宋_GBK" w:cs="Times New Roman"/>
          <w:kern w:val="2"/>
          <w:sz w:val="32"/>
          <w:szCs w:val="32"/>
        </w:rPr>
        <w:t>复试</w:t>
      </w:r>
      <w:r>
        <w:rPr>
          <w:rFonts w:hint="eastAsia" w:ascii="Times New Roman" w:hAnsi="Times New Roman" w:eastAsia="方正仿宋_GBK" w:cs="Times New Roman"/>
          <w:kern w:val="2"/>
          <w:sz w:val="32"/>
          <w:szCs w:val="32"/>
        </w:rPr>
        <w:t>时间：</w:t>
      </w:r>
      <w:r>
        <w:rPr>
          <w:rFonts w:ascii="Times New Roman" w:hAnsi="Times New Roman" w:eastAsia="方正仿宋_GBK" w:cs="Times New Roman"/>
          <w:kern w:val="2"/>
          <w:sz w:val="32"/>
          <w:szCs w:val="32"/>
        </w:rPr>
        <w:t>第一志愿3月26日</w:t>
      </w:r>
      <w:r>
        <w:rPr>
          <w:rFonts w:hint="eastAsia" w:ascii="Times New Roman" w:hAnsi="Times New Roman" w:eastAsia="方正仿宋_GBK" w:cs="Times New Roman"/>
          <w:kern w:val="2"/>
          <w:sz w:val="32"/>
          <w:szCs w:val="32"/>
        </w:rPr>
        <w:t>开始，</w:t>
      </w:r>
      <w:r>
        <w:rPr>
          <w:rFonts w:ascii="Times New Roman" w:hAnsi="Times New Roman" w:eastAsia="方正仿宋_GBK" w:cs="Times New Roman"/>
          <w:kern w:val="2"/>
          <w:sz w:val="32"/>
          <w:szCs w:val="32"/>
        </w:rPr>
        <w:t>第一批调剂复试从4月8日开始，4月28日前结束所有录取工作。具体复试时间、地点及要求</w:t>
      </w:r>
      <w:r>
        <w:rPr>
          <w:rFonts w:hint="eastAsia" w:ascii="Times New Roman" w:hAnsi="Times New Roman" w:eastAsia="方正仿宋_GBK" w:cs="Times New Roman"/>
          <w:kern w:val="2"/>
          <w:sz w:val="32"/>
          <w:szCs w:val="32"/>
        </w:rPr>
        <w:t>将陆续</w:t>
      </w:r>
      <w:r>
        <w:rPr>
          <w:rFonts w:ascii="Times New Roman" w:hAnsi="Times New Roman" w:eastAsia="方正仿宋_GBK" w:cs="Times New Roman"/>
          <w:kern w:val="2"/>
          <w:sz w:val="32"/>
          <w:szCs w:val="32"/>
        </w:rPr>
        <w:t>逐一通知考生。</w:t>
      </w:r>
    </w:p>
    <w:p w14:paraId="481E9E42">
      <w:pPr>
        <w:pStyle w:val="14"/>
        <w:shd w:val="clear" w:color="auto" w:fill="FFFFFF"/>
        <w:adjustRightInd w:val="0"/>
        <w:snapToGrid w:val="0"/>
        <w:spacing w:before="0" w:beforeAutospacing="0" w:after="0" w:afterAutospacing="0" w:line="600" w:lineRule="exact"/>
        <w:ind w:firstLine="640" w:firstLineChars="200"/>
        <w:rPr>
          <w:rFonts w:ascii="Times New Roman" w:hAnsi="Times New Roman" w:eastAsia="方正黑体_GBK" w:cs="Times New Roman"/>
          <w:bCs/>
          <w:sz w:val="32"/>
          <w:szCs w:val="32"/>
        </w:rPr>
      </w:pPr>
      <w:r>
        <w:rPr>
          <w:rFonts w:ascii="Times New Roman" w:hAnsi="Times New Roman" w:eastAsia="方正黑体_GBK" w:cs="Times New Roman"/>
          <w:bCs/>
          <w:sz w:val="32"/>
          <w:szCs w:val="32"/>
        </w:rPr>
        <w:t>四、复试内容</w:t>
      </w:r>
    </w:p>
    <w:p w14:paraId="59AA3439">
      <w:pPr>
        <w:pStyle w:val="14"/>
        <w:shd w:val="clear" w:color="auto" w:fill="FFFFFF"/>
        <w:spacing w:before="0" w:beforeAutospacing="0" w:after="0" w:afterAutospacing="0" w:line="600" w:lineRule="exact"/>
        <w:ind w:firstLine="640" w:firstLineChars="200"/>
        <w:jc w:val="both"/>
        <w:rPr>
          <w:rFonts w:ascii="Times New Roman" w:hAnsi="Times New Roman" w:eastAsia="方正仿宋_GBK" w:cs="Times New Roman"/>
          <w:b/>
          <w:sz w:val="32"/>
          <w:szCs w:val="32"/>
        </w:rPr>
      </w:pPr>
      <w:r>
        <w:rPr>
          <w:rFonts w:ascii="Times New Roman" w:hAnsi="Times New Roman" w:eastAsia="方正仿宋_GBK" w:cs="Times New Roman"/>
          <w:sz w:val="32"/>
          <w:szCs w:val="32"/>
        </w:rPr>
        <w:t>复试包括专业测试和综合面试，</w:t>
      </w:r>
      <w:r>
        <w:rPr>
          <w:rFonts w:ascii="Times New Roman" w:hAnsi="Times New Roman" w:eastAsia="方正仿宋_GBK" w:cs="Times New Roman"/>
          <w:b/>
          <w:sz w:val="32"/>
          <w:szCs w:val="32"/>
        </w:rPr>
        <w:t>复试过程全程录音录像。</w:t>
      </w:r>
    </w:p>
    <w:p w14:paraId="71A25E46">
      <w:pPr>
        <w:pStyle w:val="14"/>
        <w:shd w:val="clear" w:color="auto" w:fill="FFFFFF"/>
        <w:adjustRightInd w:val="0"/>
        <w:snapToGrid w:val="0"/>
        <w:spacing w:before="0" w:beforeAutospacing="0" w:after="0" w:afterAutospacing="0" w:line="600" w:lineRule="exact"/>
        <w:ind w:firstLine="643" w:firstLineChars="200"/>
        <w:rPr>
          <w:rFonts w:ascii="Times New Roman" w:hAnsi="Times New Roman" w:eastAsia="方正楷体_GBK" w:cs="Times New Roman"/>
          <w:b/>
          <w:bCs/>
          <w:sz w:val="32"/>
          <w:szCs w:val="32"/>
        </w:rPr>
      </w:pPr>
      <w:r>
        <w:rPr>
          <w:rFonts w:ascii="Times New Roman" w:hAnsi="Times New Roman" w:eastAsia="方正楷体_GBK" w:cs="Times New Roman"/>
          <w:b/>
          <w:bCs/>
          <w:sz w:val="32"/>
          <w:szCs w:val="32"/>
        </w:rPr>
        <w:t>（一）专业测试</w:t>
      </w:r>
    </w:p>
    <w:p w14:paraId="3CD25AD0">
      <w:pPr>
        <w:pStyle w:val="14"/>
        <w:shd w:val="clear" w:color="auto" w:fill="FFFFFF"/>
        <w:adjustRightInd w:val="0"/>
        <w:snapToGrid w:val="0"/>
        <w:spacing w:before="0" w:beforeAutospacing="0" w:after="0" w:afterAutospacing="0" w:line="600" w:lineRule="exact"/>
        <w:ind w:firstLine="640" w:firstLineChars="200"/>
        <w:jc w:val="both"/>
        <w:rPr>
          <w:rFonts w:ascii="Times New Roman" w:hAnsi="Times New Roman" w:eastAsia="方正仿宋_GBK" w:cs="Times New Roman"/>
          <w:kern w:val="2"/>
          <w:sz w:val="32"/>
          <w:szCs w:val="32"/>
        </w:rPr>
      </w:pPr>
      <w:r>
        <w:rPr>
          <w:rFonts w:ascii="Times New Roman" w:hAnsi="Times New Roman" w:eastAsia="方正仿宋_GBK" w:cs="Times New Roman"/>
          <w:kern w:val="2"/>
          <w:sz w:val="32"/>
          <w:szCs w:val="32"/>
        </w:rPr>
        <w:t>1.专业知识测试</w:t>
      </w:r>
    </w:p>
    <w:p w14:paraId="6CF2BCCB">
      <w:pPr>
        <w:pStyle w:val="14"/>
        <w:shd w:val="clear" w:color="auto" w:fill="FFFFFF"/>
        <w:adjustRightInd w:val="0"/>
        <w:snapToGrid w:val="0"/>
        <w:spacing w:before="0" w:beforeAutospacing="0" w:after="0" w:afterAutospacing="0" w:line="600" w:lineRule="exact"/>
        <w:ind w:firstLine="640" w:firstLineChars="200"/>
        <w:jc w:val="both"/>
        <w:rPr>
          <w:rFonts w:ascii="Times New Roman" w:hAnsi="Times New Roman" w:eastAsia="方正仿宋_GBK" w:cs="Times New Roman"/>
          <w:kern w:val="2"/>
          <w:sz w:val="32"/>
          <w:szCs w:val="32"/>
        </w:rPr>
      </w:pPr>
      <w:r>
        <w:rPr>
          <w:rFonts w:ascii="Times New Roman" w:hAnsi="Times New Roman" w:eastAsia="方正仿宋_GBK" w:cs="Times New Roman"/>
          <w:kern w:val="2"/>
          <w:sz w:val="32"/>
          <w:szCs w:val="32"/>
        </w:rPr>
        <w:t>主要考核考生专业素质和能力。内容主要包括：对专业理论知识和应用技能的掌握程度；利用所学知识发现、分析和解决问题的能力；对专业发展动态的了解程度及在本专业的发展潜力。满分为100分，考试时间为2小时。</w:t>
      </w:r>
    </w:p>
    <w:p w14:paraId="3741B2C7">
      <w:pPr>
        <w:pStyle w:val="14"/>
        <w:shd w:val="clear" w:color="auto" w:fill="FFFFFF"/>
        <w:adjustRightInd w:val="0"/>
        <w:snapToGrid w:val="0"/>
        <w:spacing w:before="0" w:beforeAutospacing="0" w:after="0" w:afterAutospacing="0" w:line="600" w:lineRule="exact"/>
        <w:ind w:firstLine="640" w:firstLineChars="200"/>
        <w:jc w:val="both"/>
        <w:rPr>
          <w:rFonts w:ascii="Times New Roman" w:hAnsi="Times New Roman" w:eastAsia="方正仿宋_GBK" w:cs="Times New Roman"/>
          <w:kern w:val="2"/>
          <w:sz w:val="32"/>
          <w:szCs w:val="32"/>
        </w:rPr>
      </w:pPr>
      <w:r>
        <w:rPr>
          <w:rFonts w:ascii="Times New Roman" w:hAnsi="Times New Roman" w:eastAsia="方正仿宋_GBK" w:cs="Times New Roman"/>
          <w:kern w:val="2"/>
          <w:sz w:val="32"/>
          <w:szCs w:val="32"/>
        </w:rPr>
        <w:t>专业测试科目：</w:t>
      </w:r>
      <w:r>
        <w:rPr>
          <w:rFonts w:hint="eastAsia" w:ascii="Times New Roman" w:hAnsi="Times New Roman" w:eastAsia="方正仿宋_GBK" w:cs="Times New Roman"/>
          <w:kern w:val="2"/>
          <w:sz w:val="32"/>
          <w:szCs w:val="32"/>
        </w:rPr>
        <w:t>环境化学</w:t>
      </w:r>
    </w:p>
    <w:p w14:paraId="6E746005">
      <w:pPr>
        <w:pStyle w:val="14"/>
        <w:shd w:val="clear" w:color="auto" w:fill="FFFFFF"/>
        <w:adjustRightInd w:val="0"/>
        <w:snapToGrid w:val="0"/>
        <w:spacing w:before="0" w:beforeAutospacing="0" w:after="0" w:afterAutospacing="0" w:line="600" w:lineRule="exact"/>
        <w:ind w:firstLine="640" w:firstLineChars="200"/>
        <w:jc w:val="both"/>
        <w:rPr>
          <w:rFonts w:ascii="Times New Roman" w:hAnsi="Times New Roman" w:eastAsia="方正仿宋_GBK" w:cs="Times New Roman"/>
          <w:kern w:val="2"/>
          <w:sz w:val="32"/>
          <w:szCs w:val="32"/>
        </w:rPr>
      </w:pPr>
      <w:r>
        <w:rPr>
          <w:rFonts w:ascii="Times New Roman" w:hAnsi="Times New Roman" w:eastAsia="方正仿宋_GBK" w:cs="Times New Roman"/>
          <w:kern w:val="2"/>
          <w:sz w:val="32"/>
          <w:szCs w:val="32"/>
        </w:rPr>
        <w:t>参考书目：《环境化学》（第二版），王晓蓉等主编，科学出版社，2025年。</w:t>
      </w:r>
    </w:p>
    <w:p w14:paraId="019496F5">
      <w:pPr>
        <w:pStyle w:val="14"/>
        <w:shd w:val="clear" w:color="auto" w:fill="FFFFFF"/>
        <w:adjustRightInd w:val="0"/>
        <w:snapToGrid w:val="0"/>
        <w:spacing w:before="0" w:beforeAutospacing="0" w:after="0" w:afterAutospacing="0" w:line="600" w:lineRule="exact"/>
        <w:ind w:firstLine="640" w:firstLineChars="200"/>
        <w:jc w:val="both"/>
        <w:rPr>
          <w:rFonts w:ascii="Times New Roman" w:hAnsi="Times New Roman" w:eastAsia="方正仿宋_GBK" w:cs="Times New Roman"/>
          <w:kern w:val="2"/>
          <w:sz w:val="32"/>
          <w:szCs w:val="32"/>
        </w:rPr>
      </w:pPr>
      <w:r>
        <w:rPr>
          <w:rFonts w:ascii="Times New Roman" w:hAnsi="Times New Roman" w:eastAsia="方正仿宋_GBK" w:cs="Times New Roman"/>
          <w:kern w:val="2"/>
          <w:sz w:val="32"/>
          <w:szCs w:val="32"/>
        </w:rPr>
        <w:t>2. 同等学力加试</w:t>
      </w:r>
    </w:p>
    <w:p w14:paraId="3C6FE149">
      <w:pPr>
        <w:pStyle w:val="14"/>
        <w:shd w:val="clear" w:color="auto" w:fill="FFFFFF"/>
        <w:adjustRightInd w:val="0"/>
        <w:snapToGrid w:val="0"/>
        <w:spacing w:before="0" w:beforeAutospacing="0" w:after="0" w:afterAutospacing="0" w:line="600" w:lineRule="exact"/>
        <w:ind w:firstLine="640" w:firstLineChars="200"/>
        <w:jc w:val="both"/>
        <w:rPr>
          <w:rFonts w:ascii="Times New Roman" w:hAnsi="Times New Roman" w:eastAsia="方正仿宋_GBK" w:cs="Times New Roman"/>
          <w:kern w:val="2"/>
          <w:sz w:val="32"/>
          <w:szCs w:val="32"/>
        </w:rPr>
      </w:pPr>
      <w:r>
        <w:rPr>
          <w:rFonts w:ascii="Times New Roman" w:hAnsi="Times New Roman" w:eastAsia="方正仿宋_GBK" w:cs="Times New Roman"/>
          <w:kern w:val="2"/>
          <w:sz w:val="32"/>
          <w:szCs w:val="32"/>
        </w:rPr>
        <w:t>以同等学力参加复试的考生，在复试中须加试两门与报考专业相关的本科主干课程。加试科目成绩不计入复试总成绩。同等学力加试科目测试每科满分为100分，测试时间2小时。</w:t>
      </w:r>
    </w:p>
    <w:p w14:paraId="2B2294C6">
      <w:pPr>
        <w:pStyle w:val="14"/>
        <w:shd w:val="clear" w:color="auto" w:fill="FFFFFF"/>
        <w:adjustRightInd w:val="0"/>
        <w:snapToGrid w:val="0"/>
        <w:spacing w:before="0" w:beforeAutospacing="0" w:after="0" w:afterAutospacing="0" w:line="600" w:lineRule="exact"/>
        <w:ind w:firstLine="640" w:firstLineChars="200"/>
        <w:jc w:val="both"/>
        <w:rPr>
          <w:rFonts w:ascii="Times New Roman" w:hAnsi="Times New Roman" w:eastAsia="方正仿宋_GBK" w:cs="Times New Roman"/>
          <w:kern w:val="2"/>
          <w:sz w:val="32"/>
          <w:szCs w:val="32"/>
        </w:rPr>
      </w:pPr>
      <w:r>
        <w:rPr>
          <w:rFonts w:ascii="Times New Roman" w:hAnsi="Times New Roman" w:eastAsia="方正仿宋_GBK" w:cs="Times New Roman"/>
          <w:kern w:val="2"/>
          <w:sz w:val="32"/>
          <w:szCs w:val="32"/>
        </w:rPr>
        <w:t>加试科目1：环境生态学</w:t>
      </w:r>
    </w:p>
    <w:p w14:paraId="68B23A68">
      <w:pPr>
        <w:pStyle w:val="14"/>
        <w:shd w:val="clear" w:color="auto" w:fill="FFFFFF"/>
        <w:adjustRightInd w:val="0"/>
        <w:snapToGrid w:val="0"/>
        <w:spacing w:before="0" w:beforeAutospacing="0" w:after="0" w:afterAutospacing="0" w:line="600" w:lineRule="exact"/>
        <w:ind w:firstLine="640" w:firstLineChars="200"/>
        <w:jc w:val="both"/>
        <w:rPr>
          <w:rFonts w:ascii="Times New Roman" w:hAnsi="Times New Roman" w:eastAsia="方正仿宋_GBK" w:cs="Times New Roman"/>
          <w:kern w:val="2"/>
          <w:sz w:val="32"/>
          <w:szCs w:val="32"/>
        </w:rPr>
      </w:pPr>
      <w:r>
        <w:rPr>
          <w:rFonts w:ascii="Times New Roman" w:hAnsi="Times New Roman" w:eastAsia="方正仿宋_GBK" w:cs="Times New Roman"/>
          <w:kern w:val="2"/>
          <w:sz w:val="32"/>
          <w:szCs w:val="32"/>
        </w:rPr>
        <w:t>参考书目：《环境生态学导论》（第三版），盛连喜编，高等教育出版社，2020年。</w:t>
      </w:r>
    </w:p>
    <w:p w14:paraId="187796C1">
      <w:pPr>
        <w:pStyle w:val="14"/>
        <w:shd w:val="clear" w:color="auto" w:fill="FFFFFF"/>
        <w:adjustRightInd w:val="0"/>
        <w:snapToGrid w:val="0"/>
        <w:spacing w:before="0" w:beforeAutospacing="0" w:after="0" w:afterAutospacing="0" w:line="600" w:lineRule="exact"/>
        <w:ind w:firstLine="640" w:firstLineChars="200"/>
        <w:jc w:val="both"/>
        <w:rPr>
          <w:rFonts w:ascii="Times New Roman" w:hAnsi="Times New Roman" w:eastAsia="方正仿宋_GBK" w:cs="Times New Roman"/>
          <w:kern w:val="2"/>
          <w:sz w:val="32"/>
          <w:szCs w:val="32"/>
        </w:rPr>
      </w:pPr>
      <w:r>
        <w:rPr>
          <w:rFonts w:ascii="Times New Roman" w:hAnsi="Times New Roman" w:eastAsia="方正仿宋_GBK" w:cs="Times New Roman"/>
          <w:kern w:val="2"/>
          <w:sz w:val="32"/>
          <w:szCs w:val="32"/>
        </w:rPr>
        <w:t>加试科目2：环境监测</w:t>
      </w:r>
    </w:p>
    <w:p w14:paraId="70F0A40C">
      <w:pPr>
        <w:pStyle w:val="14"/>
        <w:shd w:val="clear" w:color="auto" w:fill="FFFFFF"/>
        <w:adjustRightInd w:val="0"/>
        <w:snapToGrid w:val="0"/>
        <w:spacing w:before="0" w:beforeAutospacing="0" w:after="0" w:afterAutospacing="0" w:line="600" w:lineRule="exact"/>
        <w:ind w:firstLine="640" w:firstLineChars="200"/>
        <w:jc w:val="both"/>
        <w:rPr>
          <w:rFonts w:ascii="Times New Roman" w:hAnsi="Times New Roman" w:eastAsia="方正仿宋_GBK" w:cs="Times New Roman"/>
          <w:kern w:val="2"/>
          <w:sz w:val="32"/>
          <w:szCs w:val="32"/>
        </w:rPr>
      </w:pPr>
      <w:r>
        <w:rPr>
          <w:rFonts w:ascii="Times New Roman" w:hAnsi="Times New Roman" w:eastAsia="方正仿宋_GBK" w:cs="Times New Roman"/>
          <w:kern w:val="2"/>
          <w:sz w:val="32"/>
          <w:szCs w:val="32"/>
        </w:rPr>
        <w:t>参考书目：《环境监测》（第六版），奚旦立编，高等教育出版社，2024年。</w:t>
      </w:r>
    </w:p>
    <w:p w14:paraId="6EDCE136">
      <w:pPr>
        <w:pStyle w:val="14"/>
        <w:shd w:val="clear" w:color="auto" w:fill="FFFFFF"/>
        <w:adjustRightInd w:val="0"/>
        <w:snapToGrid w:val="0"/>
        <w:spacing w:before="0" w:beforeAutospacing="0" w:after="0" w:afterAutospacing="0" w:line="600" w:lineRule="exact"/>
        <w:ind w:firstLine="643" w:firstLineChars="200"/>
        <w:rPr>
          <w:rFonts w:ascii="Times New Roman" w:hAnsi="Times New Roman" w:eastAsia="方正楷体_GBK" w:cs="Times New Roman"/>
          <w:b/>
          <w:bCs/>
          <w:sz w:val="32"/>
          <w:szCs w:val="32"/>
        </w:rPr>
      </w:pPr>
      <w:r>
        <w:rPr>
          <w:rFonts w:ascii="Times New Roman" w:hAnsi="Times New Roman" w:eastAsia="方正楷体_GBK" w:cs="Times New Roman"/>
          <w:b/>
          <w:bCs/>
          <w:sz w:val="32"/>
          <w:szCs w:val="32"/>
        </w:rPr>
        <w:t>（二）综合面试</w:t>
      </w:r>
    </w:p>
    <w:p w14:paraId="7F883EBC">
      <w:pPr>
        <w:pStyle w:val="14"/>
        <w:shd w:val="clear" w:color="auto" w:fill="FFFFFF"/>
        <w:adjustRightInd w:val="0"/>
        <w:snapToGrid w:val="0"/>
        <w:spacing w:before="0" w:beforeAutospacing="0" w:after="0" w:afterAutospacing="0" w:line="6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 综合素质与能力测试</w:t>
      </w:r>
    </w:p>
    <w:p w14:paraId="4509FAD4">
      <w:pPr>
        <w:pStyle w:val="14"/>
        <w:shd w:val="clear" w:color="auto" w:fill="FFFFFF"/>
        <w:adjustRightInd w:val="0"/>
        <w:snapToGrid w:val="0"/>
        <w:spacing w:before="0" w:beforeAutospacing="0" w:after="0" w:afterAutospacing="0" w:line="600" w:lineRule="exact"/>
        <w:ind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主要对考生德智体美劳全面考核，内容包括思想政治素质、道德品质、身心健康情况、大学阶段学习情况、创新精神、创新能力、科研素养、人文素养、社会实践（学生工作、社团活动、志愿服务等）或实际工作等表现情况。满分为100分。</w:t>
      </w:r>
    </w:p>
    <w:p w14:paraId="35093C72">
      <w:pPr>
        <w:pStyle w:val="14"/>
        <w:shd w:val="clear" w:color="auto" w:fill="FFFFFF"/>
        <w:adjustRightInd w:val="0"/>
        <w:snapToGrid w:val="0"/>
        <w:spacing w:before="0" w:beforeAutospacing="0" w:after="0" w:afterAutospacing="0" w:line="6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 外语听力及口语测试</w:t>
      </w:r>
    </w:p>
    <w:p w14:paraId="10D7605D">
      <w:pPr>
        <w:pStyle w:val="14"/>
        <w:shd w:val="clear" w:color="auto" w:fill="FFFFFF"/>
        <w:adjustRightInd w:val="0"/>
        <w:snapToGrid w:val="0"/>
        <w:spacing w:before="0" w:beforeAutospacing="0" w:after="0" w:afterAutospacing="0" w:line="6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内容包括公共外语和专业外语。满分为100分。</w:t>
      </w:r>
    </w:p>
    <w:p w14:paraId="11986CC0">
      <w:pPr>
        <w:pStyle w:val="14"/>
        <w:shd w:val="clear" w:color="auto" w:fill="FFFFFF"/>
        <w:adjustRightInd w:val="0"/>
        <w:snapToGrid w:val="0"/>
        <w:spacing w:before="0" w:beforeAutospacing="0" w:after="0" w:afterAutospacing="0" w:line="6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 其他说明</w:t>
      </w:r>
    </w:p>
    <w:p w14:paraId="445BDF4C">
      <w:pPr>
        <w:pStyle w:val="14"/>
        <w:shd w:val="clear" w:color="auto" w:fill="FFFFFF"/>
        <w:adjustRightInd w:val="0"/>
        <w:snapToGrid w:val="0"/>
        <w:spacing w:before="0" w:beforeAutospacing="0" w:after="0" w:afterAutospacing="0" w:line="6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面试遵循“三随机”工作机制</w:t>
      </w:r>
      <w:r>
        <w:rPr>
          <w:rFonts w:hint="eastAsia" w:ascii="Times New Roman" w:hAnsi="Times New Roman" w:eastAsia="方正仿宋_GBK" w:cs="Times New Roman"/>
          <w:sz w:val="32"/>
          <w:szCs w:val="32"/>
        </w:rPr>
        <w:t>，即“随机确定考生复试次序”“随机确定导师组组成人员”“随机抽取复试试题”</w:t>
      </w:r>
      <w:r>
        <w:rPr>
          <w:rFonts w:ascii="Times New Roman" w:hAnsi="Times New Roman" w:eastAsia="方正仿宋_GBK" w:cs="Times New Roman"/>
          <w:sz w:val="32"/>
          <w:szCs w:val="32"/>
        </w:rPr>
        <w:t>；并与考生逐一签订《诚信复试承诺书》，确保提交材料真实和复试过程诚信。</w:t>
      </w:r>
    </w:p>
    <w:p w14:paraId="5D92E3BD">
      <w:pPr>
        <w:pStyle w:val="14"/>
        <w:shd w:val="clear" w:color="auto" w:fill="FFFFFF"/>
        <w:adjustRightInd w:val="0"/>
        <w:snapToGrid w:val="0"/>
        <w:spacing w:before="0" w:beforeAutospacing="0" w:after="0" w:afterAutospacing="0" w:line="600" w:lineRule="exact"/>
        <w:ind w:firstLine="640" w:firstLineChars="200"/>
        <w:rPr>
          <w:rFonts w:ascii="Times New Roman" w:hAnsi="Times New Roman" w:eastAsia="方正黑体_GBK" w:cs="Times New Roman"/>
          <w:bCs/>
          <w:sz w:val="32"/>
          <w:szCs w:val="32"/>
        </w:rPr>
      </w:pPr>
      <w:r>
        <w:rPr>
          <w:rFonts w:ascii="Times New Roman" w:hAnsi="Times New Roman" w:eastAsia="方正黑体_GBK" w:cs="Times New Roman"/>
          <w:bCs/>
          <w:sz w:val="32"/>
          <w:szCs w:val="32"/>
        </w:rPr>
        <w:t>五、复试程序</w:t>
      </w:r>
    </w:p>
    <w:p w14:paraId="77050605">
      <w:pPr>
        <w:pStyle w:val="14"/>
        <w:shd w:val="clear" w:color="auto" w:fill="FFFFFF"/>
        <w:spacing w:line="600" w:lineRule="exact"/>
        <w:ind w:firstLine="643" w:firstLineChars="200"/>
        <w:rPr>
          <w:rFonts w:ascii="Times New Roman" w:hAnsi="Times New Roman" w:eastAsia="方正楷体_GBK" w:cs="Times New Roman"/>
          <w:b/>
          <w:bCs/>
          <w:sz w:val="32"/>
          <w:szCs w:val="32"/>
        </w:rPr>
      </w:pPr>
      <w:r>
        <w:rPr>
          <w:rFonts w:hint="eastAsia" w:ascii="Times New Roman" w:hAnsi="Times New Roman" w:eastAsia="方正楷体_GBK" w:cs="Times New Roman"/>
          <w:b/>
          <w:bCs/>
          <w:sz w:val="32"/>
          <w:szCs w:val="32"/>
        </w:rPr>
        <w:t>（一）复试报到</w:t>
      </w:r>
    </w:p>
    <w:p w14:paraId="1CA3FF4A">
      <w:pPr>
        <w:spacing w:line="600" w:lineRule="exact"/>
        <w:ind w:firstLine="640" w:firstLineChars="200"/>
        <w:textAlignment w:val="center"/>
        <w:rPr>
          <w:rFonts w:eastAsia="方正仿宋_GBK"/>
          <w:kern w:val="0"/>
          <w:sz w:val="32"/>
          <w:szCs w:val="32"/>
        </w:rPr>
      </w:pPr>
      <w:r>
        <w:rPr>
          <w:rFonts w:hint="eastAsia" w:eastAsia="方正仿宋_GBK"/>
          <w:kern w:val="0"/>
          <w:sz w:val="32"/>
          <w:szCs w:val="32"/>
        </w:rPr>
        <w:t>1. 报到时间：一志愿考生：3月2</w:t>
      </w:r>
      <w:r>
        <w:rPr>
          <w:rFonts w:eastAsia="方正仿宋_GBK"/>
          <w:kern w:val="0"/>
          <w:sz w:val="32"/>
          <w:szCs w:val="32"/>
        </w:rPr>
        <w:t>6</w:t>
      </w:r>
      <w:r>
        <w:rPr>
          <w:rFonts w:hint="eastAsia" w:eastAsia="方正仿宋_GBK"/>
          <w:kern w:val="0"/>
          <w:sz w:val="32"/>
          <w:szCs w:val="32"/>
        </w:rPr>
        <w:t>日上午</w:t>
      </w:r>
      <w:r>
        <w:rPr>
          <w:rFonts w:eastAsia="方正仿宋_GBK"/>
          <w:kern w:val="0"/>
          <w:sz w:val="32"/>
          <w:szCs w:val="32"/>
        </w:rPr>
        <w:t>8</w:t>
      </w:r>
      <w:r>
        <w:rPr>
          <w:rFonts w:hint="eastAsia" w:eastAsia="方正仿宋_GBK"/>
          <w:kern w:val="0"/>
          <w:sz w:val="32"/>
          <w:szCs w:val="32"/>
        </w:rPr>
        <w:t>：</w:t>
      </w:r>
      <w:r>
        <w:rPr>
          <w:rFonts w:eastAsia="方正仿宋_GBK"/>
          <w:kern w:val="0"/>
          <w:sz w:val="32"/>
          <w:szCs w:val="32"/>
        </w:rPr>
        <w:t>3</w:t>
      </w:r>
      <w:r>
        <w:rPr>
          <w:rFonts w:hint="eastAsia" w:eastAsia="方正仿宋_GBK"/>
          <w:kern w:val="0"/>
          <w:sz w:val="32"/>
          <w:szCs w:val="32"/>
        </w:rPr>
        <w:t>0-</w:t>
      </w:r>
      <w:r>
        <w:rPr>
          <w:rFonts w:eastAsia="方正仿宋_GBK"/>
          <w:kern w:val="0"/>
          <w:sz w:val="32"/>
          <w:szCs w:val="32"/>
        </w:rPr>
        <w:t>12</w:t>
      </w:r>
      <w:r>
        <w:rPr>
          <w:rFonts w:hint="eastAsia" w:eastAsia="方正仿宋_GBK"/>
          <w:kern w:val="0"/>
          <w:sz w:val="32"/>
          <w:szCs w:val="32"/>
        </w:rPr>
        <w:t>：00；调剂考生：待定。</w:t>
      </w:r>
    </w:p>
    <w:p w14:paraId="4D734091">
      <w:pPr>
        <w:spacing w:line="600" w:lineRule="exact"/>
        <w:ind w:firstLine="640" w:firstLineChars="200"/>
        <w:textAlignment w:val="center"/>
        <w:rPr>
          <w:rFonts w:eastAsia="方正仿宋_GBK"/>
          <w:kern w:val="0"/>
          <w:sz w:val="32"/>
          <w:szCs w:val="32"/>
        </w:rPr>
      </w:pPr>
      <w:r>
        <w:rPr>
          <w:rFonts w:hint="eastAsia" w:eastAsia="方正仿宋_GBK"/>
          <w:kern w:val="0"/>
          <w:sz w:val="32"/>
          <w:szCs w:val="32"/>
        </w:rPr>
        <w:t>2. 报到地点：重庆文理学院红河校区B区格物楼B</w:t>
      </w:r>
      <w:r>
        <w:rPr>
          <w:rFonts w:eastAsia="方正仿宋_GBK"/>
          <w:kern w:val="0"/>
          <w:sz w:val="32"/>
          <w:szCs w:val="32"/>
        </w:rPr>
        <w:t>702</w:t>
      </w:r>
      <w:r>
        <w:rPr>
          <w:rFonts w:hint="eastAsia" w:eastAsia="方正仿宋_GBK"/>
          <w:kern w:val="0"/>
          <w:sz w:val="32"/>
          <w:szCs w:val="32"/>
        </w:rPr>
        <w:t>室。</w:t>
      </w:r>
    </w:p>
    <w:p w14:paraId="5C262D8D">
      <w:pPr>
        <w:spacing w:line="600" w:lineRule="exact"/>
        <w:ind w:firstLine="640" w:firstLineChars="200"/>
        <w:textAlignment w:val="center"/>
        <w:rPr>
          <w:rFonts w:eastAsia="方正仿宋_GBK"/>
          <w:kern w:val="0"/>
          <w:sz w:val="32"/>
          <w:szCs w:val="32"/>
        </w:rPr>
      </w:pPr>
      <w:r>
        <w:rPr>
          <w:rFonts w:hint="eastAsia" w:eastAsia="方正仿宋_GBK"/>
          <w:kern w:val="0"/>
          <w:sz w:val="32"/>
          <w:szCs w:val="32"/>
        </w:rPr>
        <w:t>考生须按时到指定地点报到，未按时报到者视作放弃复试资格。</w:t>
      </w:r>
    </w:p>
    <w:p w14:paraId="6737B927">
      <w:pPr>
        <w:pStyle w:val="14"/>
        <w:shd w:val="clear" w:color="auto" w:fill="FFFFFF"/>
        <w:spacing w:before="0" w:beforeAutospacing="0" w:after="0" w:afterAutospacing="0" w:line="600" w:lineRule="exact"/>
        <w:ind w:firstLine="643" w:firstLineChars="200"/>
        <w:rPr>
          <w:rFonts w:ascii="Times New Roman" w:hAnsi="Times New Roman" w:eastAsia="方正楷体_GBK" w:cs="Times New Roman"/>
          <w:b/>
          <w:bCs/>
          <w:sz w:val="32"/>
          <w:szCs w:val="32"/>
        </w:rPr>
      </w:pPr>
      <w:r>
        <w:rPr>
          <w:rFonts w:ascii="Times New Roman" w:hAnsi="Times New Roman" w:eastAsia="方正楷体_GBK" w:cs="Times New Roman"/>
          <w:b/>
          <w:bCs/>
          <w:sz w:val="32"/>
          <w:szCs w:val="32"/>
        </w:rPr>
        <w:t>（</w:t>
      </w:r>
      <w:r>
        <w:rPr>
          <w:rFonts w:hint="eastAsia" w:ascii="Times New Roman" w:hAnsi="Times New Roman" w:eastAsia="方正楷体_GBK" w:cs="Times New Roman"/>
          <w:b/>
          <w:bCs/>
          <w:sz w:val="32"/>
          <w:szCs w:val="32"/>
        </w:rPr>
        <w:t>二</w:t>
      </w:r>
      <w:r>
        <w:rPr>
          <w:rFonts w:ascii="Times New Roman" w:hAnsi="Times New Roman" w:eastAsia="方正楷体_GBK" w:cs="Times New Roman"/>
          <w:b/>
          <w:bCs/>
          <w:sz w:val="32"/>
          <w:szCs w:val="32"/>
        </w:rPr>
        <w:t>）资格审查</w:t>
      </w:r>
    </w:p>
    <w:p w14:paraId="5FC6F1CC">
      <w:pPr>
        <w:pStyle w:val="14"/>
        <w:shd w:val="clear" w:color="auto" w:fill="FFFFFF"/>
        <w:spacing w:before="0" w:beforeAutospacing="0" w:after="0" w:afterAutospacing="0" w:line="600" w:lineRule="exact"/>
        <w:ind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具有复试资格的考生在复试前将进行资格审查。在招生学院规定的时间内，考生提交以下材料。</w:t>
      </w:r>
    </w:p>
    <w:p w14:paraId="6E36F6C6">
      <w:pPr>
        <w:spacing w:line="600" w:lineRule="exact"/>
        <w:ind w:firstLine="640" w:firstLineChars="200"/>
        <w:textAlignment w:val="center"/>
        <w:rPr>
          <w:rFonts w:eastAsia="方正仿宋_GBK"/>
          <w:kern w:val="0"/>
          <w:sz w:val="32"/>
          <w:szCs w:val="32"/>
        </w:rPr>
      </w:pPr>
      <w:r>
        <w:rPr>
          <w:rFonts w:eastAsia="方正仿宋_GBK"/>
          <w:kern w:val="0"/>
          <w:sz w:val="32"/>
          <w:szCs w:val="32"/>
        </w:rPr>
        <w:t>1. 初试准考证；</w:t>
      </w:r>
    </w:p>
    <w:p w14:paraId="4DA5F7B3">
      <w:pPr>
        <w:spacing w:line="600" w:lineRule="exact"/>
        <w:ind w:firstLine="640" w:firstLineChars="200"/>
        <w:textAlignment w:val="center"/>
        <w:rPr>
          <w:rFonts w:eastAsia="方正仿宋_GBK"/>
          <w:kern w:val="0"/>
          <w:sz w:val="32"/>
          <w:szCs w:val="32"/>
        </w:rPr>
      </w:pPr>
      <w:r>
        <w:rPr>
          <w:rFonts w:eastAsia="方正仿宋_GBK"/>
          <w:kern w:val="0"/>
          <w:sz w:val="32"/>
          <w:szCs w:val="32"/>
        </w:rPr>
        <w:t>2. 有效身份证；</w:t>
      </w:r>
    </w:p>
    <w:p w14:paraId="731C6BE9">
      <w:pPr>
        <w:spacing w:line="600" w:lineRule="exact"/>
        <w:ind w:firstLine="640" w:firstLineChars="200"/>
        <w:textAlignment w:val="center"/>
        <w:rPr>
          <w:rFonts w:eastAsia="方正仿宋_GBK"/>
          <w:kern w:val="0"/>
          <w:sz w:val="32"/>
          <w:szCs w:val="32"/>
        </w:rPr>
      </w:pPr>
      <w:r>
        <w:rPr>
          <w:rFonts w:eastAsia="方正仿宋_GBK"/>
          <w:kern w:val="0"/>
          <w:sz w:val="32"/>
          <w:szCs w:val="32"/>
        </w:rPr>
        <w:t>3. 往届考生毕业证书；</w:t>
      </w:r>
    </w:p>
    <w:p w14:paraId="2464BA57">
      <w:pPr>
        <w:spacing w:line="600" w:lineRule="exact"/>
        <w:ind w:firstLine="640" w:firstLineChars="200"/>
        <w:textAlignment w:val="center"/>
        <w:rPr>
          <w:rFonts w:eastAsia="方正仿宋_GBK"/>
          <w:kern w:val="0"/>
          <w:sz w:val="32"/>
          <w:szCs w:val="32"/>
        </w:rPr>
      </w:pPr>
      <w:r>
        <w:rPr>
          <w:rFonts w:eastAsia="方正仿宋_GBK"/>
          <w:kern w:val="0"/>
          <w:sz w:val="32"/>
          <w:szCs w:val="32"/>
        </w:rPr>
        <w:t>4. 应届考生提供大学期间的成绩单；</w:t>
      </w:r>
    </w:p>
    <w:p w14:paraId="474D5646">
      <w:pPr>
        <w:spacing w:line="600" w:lineRule="exact"/>
        <w:ind w:firstLine="640" w:firstLineChars="200"/>
        <w:textAlignment w:val="center"/>
        <w:rPr>
          <w:rFonts w:eastAsia="方正仿宋_GBK"/>
          <w:kern w:val="0"/>
          <w:sz w:val="32"/>
          <w:szCs w:val="32"/>
        </w:rPr>
      </w:pPr>
      <w:r>
        <w:rPr>
          <w:rFonts w:eastAsia="方正仿宋_GBK"/>
          <w:kern w:val="0"/>
          <w:sz w:val="32"/>
          <w:szCs w:val="32"/>
        </w:rPr>
        <w:t>5. 学历（学籍）认证报告（未通过学历（学籍）审核者须提供，可在学信网打印）；</w:t>
      </w:r>
    </w:p>
    <w:p w14:paraId="7CF39DE2">
      <w:pPr>
        <w:spacing w:line="600" w:lineRule="exact"/>
        <w:ind w:firstLine="640" w:firstLineChars="200"/>
        <w:textAlignment w:val="center"/>
        <w:rPr>
          <w:rFonts w:eastAsia="方正仿宋_GBK"/>
          <w:kern w:val="0"/>
          <w:sz w:val="32"/>
          <w:szCs w:val="32"/>
        </w:rPr>
      </w:pPr>
      <w:r>
        <w:rPr>
          <w:rFonts w:eastAsia="方正仿宋_GBK"/>
          <w:kern w:val="0"/>
          <w:sz w:val="32"/>
          <w:szCs w:val="32"/>
        </w:rPr>
        <w:t>6. 反映考生自身能力与水平的相关证明材料（如论文、获奖材料等，享受加分政策的考生，还应主动申报并提供相关证明材料）；</w:t>
      </w:r>
    </w:p>
    <w:p w14:paraId="28FCDADE">
      <w:pPr>
        <w:spacing w:line="600" w:lineRule="exact"/>
        <w:ind w:firstLine="640" w:firstLineChars="200"/>
        <w:textAlignment w:val="center"/>
        <w:rPr>
          <w:rFonts w:eastAsia="方正仿宋_GBK"/>
          <w:kern w:val="0"/>
          <w:sz w:val="32"/>
          <w:szCs w:val="32"/>
        </w:rPr>
      </w:pPr>
      <w:r>
        <w:rPr>
          <w:rFonts w:eastAsia="方正仿宋_GBK"/>
          <w:kern w:val="0"/>
          <w:sz w:val="32"/>
          <w:szCs w:val="32"/>
        </w:rPr>
        <w:t>7. 拟录取考生须在报到前提交重庆文理学院硕士研究生思想政治品德考核表（样表下载地址：https://yjszs.cqwu.edu.cn/）；</w:t>
      </w:r>
    </w:p>
    <w:p w14:paraId="0765428E">
      <w:pPr>
        <w:spacing w:line="600" w:lineRule="exact"/>
        <w:ind w:firstLine="640" w:firstLineChars="200"/>
        <w:textAlignment w:val="center"/>
        <w:rPr>
          <w:rFonts w:eastAsia="方正仿宋_GBK"/>
          <w:kern w:val="0"/>
          <w:sz w:val="32"/>
          <w:szCs w:val="32"/>
        </w:rPr>
      </w:pPr>
      <w:r>
        <w:rPr>
          <w:rFonts w:eastAsia="方正仿宋_GBK"/>
          <w:kern w:val="0"/>
          <w:sz w:val="32"/>
          <w:szCs w:val="32"/>
        </w:rPr>
        <w:t>学校严格按教育部相关要求，对考生进行身份和资格审查。凡弄虚作假者、资格审核不合格者一律不予复试。</w:t>
      </w:r>
    </w:p>
    <w:p w14:paraId="52B6F523">
      <w:pPr>
        <w:spacing w:line="600" w:lineRule="exact"/>
        <w:ind w:firstLine="643" w:firstLineChars="200"/>
        <w:textAlignment w:val="center"/>
        <w:rPr>
          <w:rFonts w:eastAsia="方正楷体_GBK"/>
          <w:b/>
          <w:bCs/>
          <w:kern w:val="0"/>
          <w:sz w:val="32"/>
          <w:szCs w:val="32"/>
        </w:rPr>
      </w:pPr>
      <w:r>
        <w:rPr>
          <w:rFonts w:eastAsia="方正楷体_GBK"/>
          <w:b/>
          <w:bCs/>
          <w:kern w:val="0"/>
          <w:sz w:val="32"/>
          <w:szCs w:val="32"/>
        </w:rPr>
        <w:t>（</w:t>
      </w:r>
      <w:r>
        <w:rPr>
          <w:rFonts w:hint="eastAsia" w:eastAsia="方正楷体_GBK"/>
          <w:b/>
          <w:bCs/>
          <w:kern w:val="0"/>
          <w:sz w:val="32"/>
          <w:szCs w:val="32"/>
        </w:rPr>
        <w:t>三</w:t>
      </w:r>
      <w:r>
        <w:rPr>
          <w:rFonts w:eastAsia="方正楷体_GBK"/>
          <w:b/>
          <w:bCs/>
          <w:kern w:val="0"/>
          <w:sz w:val="32"/>
          <w:szCs w:val="32"/>
        </w:rPr>
        <w:t>）复试缴费</w:t>
      </w:r>
    </w:p>
    <w:p w14:paraId="6245B294">
      <w:pPr>
        <w:spacing w:line="600" w:lineRule="exact"/>
        <w:ind w:firstLine="640" w:firstLineChars="200"/>
        <w:rPr>
          <w:rFonts w:eastAsia="方正仿宋_GBK"/>
          <w:sz w:val="32"/>
          <w:szCs w:val="32"/>
        </w:rPr>
      </w:pPr>
      <w:r>
        <w:rPr>
          <w:rFonts w:eastAsia="方正仿宋_GBK"/>
          <w:sz w:val="32"/>
          <w:szCs w:val="32"/>
        </w:rPr>
        <w:t>根据《重庆市物价局、重庆市财政局关于重庆市研究生招生考试收费及有关问题的通知》（渝价〔2013〕310号）要求，每生每项50元，共计150元/生（同等学力加试考生缴纳250元/生）。</w:t>
      </w:r>
      <w:r>
        <w:rPr>
          <w:rFonts w:hint="eastAsia" w:eastAsia="方正仿宋_GBK"/>
          <w:sz w:val="32"/>
          <w:szCs w:val="32"/>
        </w:rPr>
        <w:t>考生扫描下方二维码缴费，或通过</w:t>
      </w:r>
      <w:r>
        <w:rPr>
          <w:rFonts w:eastAsia="方正仿宋_GBK"/>
          <w:sz w:val="32"/>
          <w:szCs w:val="32"/>
        </w:rPr>
        <w:t>考生缴费网址：</w:t>
      </w:r>
      <w:r>
        <w:fldChar w:fldCharType="begin"/>
      </w:r>
      <w:r>
        <w:instrText xml:space="preserve"> HYPERLINK "https://pay.cqwu.edu.cn/" </w:instrText>
      </w:r>
      <w:r>
        <w:fldChar w:fldCharType="separate"/>
      </w:r>
      <w:r>
        <w:rPr>
          <w:rStyle w:val="18"/>
          <w:sz w:val="30"/>
          <w:szCs w:val="30"/>
        </w:rPr>
        <w:t>https://pay.cqwu.edu.cn/</w:t>
      </w:r>
      <w:r>
        <w:rPr>
          <w:rStyle w:val="18"/>
          <w:sz w:val="30"/>
          <w:szCs w:val="30"/>
        </w:rPr>
        <w:fldChar w:fldCharType="end"/>
      </w:r>
      <w:r>
        <w:rPr>
          <w:rFonts w:hint="eastAsia"/>
          <w:sz w:val="30"/>
          <w:szCs w:val="30"/>
        </w:rPr>
        <w:t>进行缴费</w:t>
      </w:r>
      <w:r>
        <w:rPr>
          <w:rFonts w:eastAsia="方正仿宋_GBK"/>
          <w:sz w:val="32"/>
          <w:szCs w:val="32"/>
        </w:rPr>
        <w:t>。我校复试期间不再收取其他任何费用。</w:t>
      </w:r>
    </w:p>
    <w:p w14:paraId="0DAD881B">
      <w:pPr>
        <w:jc w:val="center"/>
        <w:rPr>
          <w:rFonts w:eastAsia="方正仿宋_GBK"/>
          <w:sz w:val="32"/>
          <w:szCs w:val="32"/>
        </w:rPr>
      </w:pPr>
      <w:r>
        <w:rPr>
          <w:rFonts w:ascii="宋体" w:hAnsi="宋体" w:eastAsia="宋体" w:cs="宋体"/>
          <w:sz w:val="24"/>
          <w:szCs w:val="24"/>
        </w:rPr>
        <w:drawing>
          <wp:inline distT="0" distB="0" distL="114300" distR="114300">
            <wp:extent cx="2533650" cy="1828800"/>
            <wp:effectExtent l="0" t="0" r="0" b="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2533650" cy="1828800"/>
                    </a:xfrm>
                    <a:prstGeom prst="rect">
                      <a:avLst/>
                    </a:prstGeom>
                    <a:noFill/>
                    <a:ln w="9525">
                      <a:noFill/>
                    </a:ln>
                  </pic:spPr>
                </pic:pic>
              </a:graphicData>
            </a:graphic>
          </wp:inline>
        </w:drawing>
      </w:r>
    </w:p>
    <w:p w14:paraId="6F9E3053">
      <w:pPr>
        <w:spacing w:line="600" w:lineRule="exact"/>
        <w:ind w:firstLine="643" w:firstLineChars="200"/>
        <w:textAlignment w:val="center"/>
        <w:rPr>
          <w:rFonts w:eastAsia="方正楷体_GBK"/>
          <w:b/>
          <w:bCs/>
          <w:kern w:val="0"/>
          <w:sz w:val="32"/>
          <w:szCs w:val="32"/>
        </w:rPr>
      </w:pPr>
      <w:r>
        <w:rPr>
          <w:rFonts w:eastAsia="方正楷体_GBK"/>
          <w:b/>
          <w:bCs/>
          <w:kern w:val="0"/>
          <w:sz w:val="32"/>
          <w:szCs w:val="32"/>
        </w:rPr>
        <w:t>（</w:t>
      </w:r>
      <w:r>
        <w:rPr>
          <w:rFonts w:hint="eastAsia" w:eastAsia="方正楷体_GBK"/>
          <w:b/>
          <w:bCs/>
          <w:kern w:val="0"/>
          <w:sz w:val="32"/>
          <w:szCs w:val="32"/>
        </w:rPr>
        <w:t>四</w:t>
      </w:r>
      <w:r>
        <w:rPr>
          <w:rFonts w:eastAsia="方正楷体_GBK"/>
          <w:b/>
          <w:bCs/>
          <w:kern w:val="0"/>
          <w:sz w:val="32"/>
          <w:szCs w:val="32"/>
        </w:rPr>
        <w:t>）参加复试</w:t>
      </w:r>
    </w:p>
    <w:p w14:paraId="1A171833">
      <w:pPr>
        <w:spacing w:line="600" w:lineRule="exact"/>
        <w:ind w:firstLine="640" w:firstLineChars="200"/>
        <w:rPr>
          <w:rFonts w:eastAsia="方正仿宋_GBK"/>
          <w:sz w:val="32"/>
          <w:szCs w:val="32"/>
        </w:rPr>
      </w:pPr>
      <w:r>
        <w:rPr>
          <w:rFonts w:hint="eastAsia" w:eastAsia="方正仿宋_GBK"/>
          <w:sz w:val="32"/>
          <w:szCs w:val="32"/>
        </w:rPr>
        <w:t>资格审查合格的考生持本人身份证、复试考生承诺书等资料按要求参加复试。</w:t>
      </w:r>
    </w:p>
    <w:p w14:paraId="67A2A4CD">
      <w:pPr>
        <w:spacing w:line="600" w:lineRule="exact"/>
        <w:ind w:firstLine="640" w:firstLineChars="200"/>
        <w:rPr>
          <w:rFonts w:eastAsia="方正仿宋_GBK"/>
          <w:sz w:val="32"/>
          <w:szCs w:val="32"/>
        </w:rPr>
      </w:pPr>
      <w:r>
        <w:rPr>
          <w:rFonts w:hint="eastAsia" w:eastAsia="方正仿宋_GBK"/>
          <w:sz w:val="32"/>
          <w:szCs w:val="32"/>
        </w:rPr>
        <w:t>1.</w:t>
      </w:r>
      <w:r>
        <w:rPr>
          <w:rFonts w:eastAsia="方正仿宋_GBK"/>
          <w:sz w:val="32"/>
          <w:szCs w:val="32"/>
        </w:rPr>
        <w:t xml:space="preserve"> </w:t>
      </w:r>
      <w:r>
        <w:rPr>
          <w:rFonts w:hint="eastAsia" w:eastAsia="方正仿宋_GBK"/>
          <w:sz w:val="32"/>
          <w:szCs w:val="32"/>
        </w:rPr>
        <w:t>专业笔试</w:t>
      </w:r>
    </w:p>
    <w:p w14:paraId="411D3FB1">
      <w:pPr>
        <w:spacing w:line="600" w:lineRule="exact"/>
        <w:ind w:firstLine="640" w:firstLineChars="200"/>
        <w:rPr>
          <w:rFonts w:eastAsia="方正仿宋_GBK"/>
          <w:sz w:val="32"/>
          <w:szCs w:val="32"/>
        </w:rPr>
      </w:pPr>
      <w:r>
        <w:rPr>
          <w:rFonts w:hint="eastAsia" w:eastAsia="方正仿宋_GBK"/>
          <w:sz w:val="32"/>
          <w:szCs w:val="32"/>
        </w:rPr>
        <w:t>（1）时间：3月2</w:t>
      </w:r>
      <w:r>
        <w:rPr>
          <w:rFonts w:eastAsia="方正仿宋_GBK"/>
          <w:sz w:val="32"/>
          <w:szCs w:val="32"/>
        </w:rPr>
        <w:t>7</w:t>
      </w:r>
      <w:r>
        <w:rPr>
          <w:rFonts w:hint="eastAsia" w:eastAsia="方正仿宋_GBK"/>
          <w:sz w:val="32"/>
          <w:szCs w:val="32"/>
        </w:rPr>
        <w:t>日上午</w:t>
      </w:r>
      <w:r>
        <w:rPr>
          <w:rFonts w:eastAsia="方正仿宋_GBK"/>
          <w:sz w:val="32"/>
          <w:szCs w:val="32"/>
        </w:rPr>
        <w:t>9</w:t>
      </w:r>
      <w:r>
        <w:rPr>
          <w:rFonts w:hint="eastAsia" w:eastAsia="方正仿宋_GBK"/>
          <w:sz w:val="32"/>
          <w:szCs w:val="32"/>
        </w:rPr>
        <w:t>:00-</w:t>
      </w:r>
      <w:r>
        <w:rPr>
          <w:rFonts w:eastAsia="方正仿宋_GBK"/>
          <w:sz w:val="32"/>
          <w:szCs w:val="32"/>
        </w:rPr>
        <w:t>12</w:t>
      </w:r>
      <w:r>
        <w:rPr>
          <w:rFonts w:hint="eastAsia" w:eastAsia="方正仿宋_GBK"/>
          <w:sz w:val="32"/>
          <w:szCs w:val="32"/>
        </w:rPr>
        <w:t>:</w:t>
      </w:r>
      <w:r>
        <w:rPr>
          <w:rFonts w:eastAsia="方正仿宋_GBK"/>
          <w:sz w:val="32"/>
          <w:szCs w:val="32"/>
        </w:rPr>
        <w:t>0</w:t>
      </w:r>
      <w:r>
        <w:rPr>
          <w:rFonts w:hint="eastAsia" w:eastAsia="方正仿宋_GBK"/>
          <w:sz w:val="32"/>
          <w:szCs w:val="32"/>
        </w:rPr>
        <w:t>0</w:t>
      </w:r>
    </w:p>
    <w:p w14:paraId="518ADECB">
      <w:pPr>
        <w:spacing w:line="600" w:lineRule="exact"/>
        <w:ind w:firstLine="640" w:firstLineChars="200"/>
        <w:rPr>
          <w:rFonts w:eastAsia="方正仿宋_GBK"/>
          <w:sz w:val="32"/>
          <w:szCs w:val="32"/>
        </w:rPr>
      </w:pPr>
      <w:r>
        <w:rPr>
          <w:rFonts w:hint="eastAsia" w:eastAsia="方正仿宋_GBK"/>
          <w:sz w:val="32"/>
          <w:szCs w:val="32"/>
        </w:rPr>
        <w:t>（2）地点：重庆文理学院红河A区（具体地点待通知）</w:t>
      </w:r>
    </w:p>
    <w:p w14:paraId="5791EB6F">
      <w:pPr>
        <w:spacing w:line="600" w:lineRule="exact"/>
        <w:ind w:firstLine="640" w:firstLineChars="200"/>
        <w:rPr>
          <w:rFonts w:eastAsia="方正仿宋_GBK"/>
          <w:sz w:val="32"/>
          <w:szCs w:val="32"/>
        </w:rPr>
      </w:pPr>
      <w:r>
        <w:rPr>
          <w:rFonts w:eastAsia="方正仿宋_GBK"/>
          <w:sz w:val="32"/>
          <w:szCs w:val="32"/>
        </w:rPr>
        <w:t>2</w:t>
      </w:r>
      <w:r>
        <w:rPr>
          <w:rFonts w:hint="eastAsia" w:eastAsia="方正仿宋_GBK"/>
          <w:sz w:val="32"/>
          <w:szCs w:val="32"/>
        </w:rPr>
        <w:t>.</w:t>
      </w:r>
      <w:r>
        <w:rPr>
          <w:rFonts w:eastAsia="方正仿宋_GBK"/>
          <w:sz w:val="32"/>
          <w:szCs w:val="32"/>
        </w:rPr>
        <w:t xml:space="preserve"> </w:t>
      </w:r>
      <w:r>
        <w:rPr>
          <w:rFonts w:hint="eastAsia" w:eastAsia="方正仿宋_GBK"/>
          <w:sz w:val="32"/>
          <w:szCs w:val="32"/>
        </w:rPr>
        <w:t>综合面试</w:t>
      </w:r>
    </w:p>
    <w:p w14:paraId="28B16FDE">
      <w:pPr>
        <w:spacing w:line="600" w:lineRule="exact"/>
        <w:ind w:firstLine="640" w:firstLineChars="200"/>
        <w:rPr>
          <w:rFonts w:eastAsia="方正仿宋_GBK"/>
          <w:sz w:val="32"/>
          <w:szCs w:val="32"/>
        </w:rPr>
      </w:pPr>
      <w:r>
        <w:rPr>
          <w:rFonts w:hint="eastAsia" w:eastAsia="方正仿宋_GBK"/>
          <w:sz w:val="32"/>
          <w:szCs w:val="32"/>
        </w:rPr>
        <w:t>（1）时间：3月27日下午</w:t>
      </w:r>
      <w:r>
        <w:rPr>
          <w:rFonts w:eastAsia="方正仿宋_GBK"/>
          <w:sz w:val="32"/>
          <w:szCs w:val="32"/>
        </w:rPr>
        <w:t>14</w:t>
      </w:r>
      <w:r>
        <w:rPr>
          <w:rFonts w:hint="eastAsia" w:eastAsia="方正仿宋_GBK"/>
          <w:sz w:val="32"/>
          <w:szCs w:val="32"/>
        </w:rPr>
        <w:t>：</w:t>
      </w:r>
      <w:r>
        <w:rPr>
          <w:rFonts w:eastAsia="方正仿宋_GBK"/>
          <w:sz w:val="32"/>
          <w:szCs w:val="32"/>
        </w:rPr>
        <w:t>3</w:t>
      </w:r>
      <w:r>
        <w:rPr>
          <w:rFonts w:hint="eastAsia" w:eastAsia="方正仿宋_GBK"/>
          <w:sz w:val="32"/>
          <w:szCs w:val="32"/>
        </w:rPr>
        <w:t>0开始</w:t>
      </w:r>
    </w:p>
    <w:p w14:paraId="7F141E0A">
      <w:pPr>
        <w:spacing w:line="600" w:lineRule="exact"/>
        <w:ind w:firstLine="640" w:firstLineChars="200"/>
        <w:rPr>
          <w:rFonts w:eastAsia="方正仿宋_GBK"/>
          <w:sz w:val="32"/>
          <w:szCs w:val="32"/>
        </w:rPr>
      </w:pPr>
      <w:r>
        <w:rPr>
          <w:rFonts w:hint="eastAsia" w:eastAsia="方正仿宋_GBK"/>
          <w:sz w:val="32"/>
          <w:szCs w:val="32"/>
        </w:rPr>
        <w:t>（2）地点：重庆文理学院红河B区（具体地点待通知）</w:t>
      </w:r>
    </w:p>
    <w:p w14:paraId="74ECA834">
      <w:pPr>
        <w:pStyle w:val="14"/>
        <w:shd w:val="clear" w:color="auto" w:fill="FFFFFF"/>
        <w:spacing w:before="0" w:beforeAutospacing="0" w:after="0" w:afterAutospacing="0" w:line="600" w:lineRule="exact"/>
        <w:ind w:firstLine="643" w:firstLineChars="200"/>
        <w:rPr>
          <w:rFonts w:ascii="Times New Roman" w:hAnsi="Times New Roman" w:eastAsia="方正楷体_GBK" w:cs="Times New Roman"/>
          <w:b/>
          <w:bCs/>
          <w:sz w:val="32"/>
          <w:szCs w:val="32"/>
        </w:rPr>
      </w:pPr>
      <w:r>
        <w:rPr>
          <w:rFonts w:ascii="Times New Roman" w:hAnsi="Times New Roman" w:eastAsia="方正楷体_GBK" w:cs="Times New Roman"/>
          <w:b/>
          <w:bCs/>
          <w:sz w:val="32"/>
          <w:szCs w:val="32"/>
        </w:rPr>
        <w:t>（</w:t>
      </w:r>
      <w:r>
        <w:rPr>
          <w:rFonts w:hint="eastAsia" w:ascii="Times New Roman" w:hAnsi="Times New Roman" w:eastAsia="方正楷体_GBK" w:cs="Times New Roman"/>
          <w:b/>
          <w:bCs/>
          <w:sz w:val="32"/>
          <w:szCs w:val="32"/>
        </w:rPr>
        <w:t>五</w:t>
      </w:r>
      <w:r>
        <w:rPr>
          <w:rFonts w:ascii="Times New Roman" w:hAnsi="Times New Roman" w:eastAsia="方正楷体_GBK" w:cs="Times New Roman"/>
          <w:b/>
          <w:bCs/>
          <w:sz w:val="32"/>
          <w:szCs w:val="32"/>
        </w:rPr>
        <w:t>）体检</w:t>
      </w:r>
    </w:p>
    <w:p w14:paraId="35FDB798">
      <w:pPr>
        <w:widowControl/>
        <w:spacing w:line="600" w:lineRule="exact"/>
        <w:ind w:firstLine="640" w:firstLineChars="200"/>
        <w:rPr>
          <w:rFonts w:eastAsia="方正仿宋_GBK"/>
          <w:kern w:val="0"/>
          <w:sz w:val="32"/>
          <w:szCs w:val="32"/>
        </w:rPr>
      </w:pPr>
      <w:r>
        <w:rPr>
          <w:rFonts w:eastAsia="方正仿宋_GBK"/>
          <w:kern w:val="0"/>
          <w:sz w:val="32"/>
          <w:szCs w:val="32"/>
        </w:rPr>
        <w:t>根据《教育部关于印发〈2026年全国硕士研究生招生工作管理规定〉的通知》（教学函〔2025〕2号）文件中</w:t>
      </w:r>
      <w:r>
        <w:rPr>
          <w:rFonts w:eastAsia="方正仿宋_GBK"/>
          <w:sz w:val="32"/>
          <w:szCs w:val="32"/>
        </w:rPr>
        <w:t>第七十二条规定“考生体检工作由招生单位在考生拟录取后组织进行”。</w:t>
      </w:r>
      <w:r>
        <w:rPr>
          <w:rFonts w:eastAsia="方正仿宋_GBK"/>
          <w:kern w:val="0"/>
          <w:sz w:val="32"/>
          <w:szCs w:val="32"/>
        </w:rPr>
        <w:t>结合实际，我校体检拟安排在新生入学后进行。</w:t>
      </w:r>
    </w:p>
    <w:p w14:paraId="617920DA">
      <w:pPr>
        <w:tabs>
          <w:tab w:val="left" w:pos="2340"/>
        </w:tabs>
        <w:spacing w:line="600" w:lineRule="exact"/>
        <w:ind w:firstLine="640" w:firstLineChars="200"/>
        <w:rPr>
          <w:rFonts w:eastAsia="方正黑体_GBK"/>
          <w:bCs/>
          <w:sz w:val="32"/>
          <w:szCs w:val="32"/>
        </w:rPr>
      </w:pPr>
      <w:r>
        <w:rPr>
          <w:rFonts w:eastAsia="方正黑体_GBK"/>
          <w:bCs/>
          <w:sz w:val="32"/>
          <w:szCs w:val="32"/>
        </w:rPr>
        <w:t>六、成绩计算与拟录取</w:t>
      </w:r>
    </w:p>
    <w:p w14:paraId="7EEE34D7">
      <w:pPr>
        <w:widowControl/>
        <w:shd w:val="clear" w:color="auto" w:fill="FFFFFF"/>
        <w:spacing w:line="600" w:lineRule="exact"/>
        <w:ind w:firstLine="640"/>
        <w:jc w:val="left"/>
        <w:rPr>
          <w:rFonts w:eastAsia="方正楷体_GBK"/>
          <w:b/>
          <w:bCs/>
          <w:kern w:val="0"/>
          <w:sz w:val="32"/>
          <w:szCs w:val="32"/>
        </w:rPr>
      </w:pPr>
      <w:r>
        <w:rPr>
          <w:rFonts w:eastAsia="方正楷体_GBK"/>
          <w:b/>
          <w:bCs/>
          <w:kern w:val="0"/>
          <w:sz w:val="32"/>
          <w:szCs w:val="32"/>
        </w:rPr>
        <w:t>（一）复试成绩</w:t>
      </w:r>
    </w:p>
    <w:p w14:paraId="136E20A8">
      <w:pPr>
        <w:widowControl/>
        <w:shd w:val="clear" w:color="auto" w:fill="FFFFFF"/>
        <w:spacing w:line="600" w:lineRule="exact"/>
        <w:ind w:firstLine="640"/>
        <w:jc w:val="left"/>
        <w:rPr>
          <w:rFonts w:eastAsia="方正仿宋_GBK"/>
          <w:kern w:val="0"/>
          <w:sz w:val="32"/>
          <w:szCs w:val="32"/>
        </w:rPr>
      </w:pPr>
      <w:r>
        <w:rPr>
          <w:rFonts w:eastAsia="方正仿宋_GBK"/>
          <w:kern w:val="0"/>
          <w:sz w:val="32"/>
          <w:szCs w:val="32"/>
        </w:rPr>
        <w:t>1. 复试成绩=专业测试成绩×40%＋</w:t>
      </w:r>
      <w:r>
        <w:rPr>
          <w:rFonts w:eastAsia="方正仿宋_GBK"/>
          <w:sz w:val="32"/>
          <w:szCs w:val="32"/>
        </w:rPr>
        <w:t>综合素质与能力测试成绩×40%+外语听力及口语测试成绩×20%</w:t>
      </w:r>
      <w:r>
        <w:rPr>
          <w:rFonts w:eastAsia="方正仿宋_GBK"/>
          <w:kern w:val="0"/>
          <w:sz w:val="32"/>
          <w:szCs w:val="32"/>
        </w:rPr>
        <w:t>。</w:t>
      </w:r>
    </w:p>
    <w:p w14:paraId="02E78CF3">
      <w:pPr>
        <w:widowControl/>
        <w:shd w:val="clear" w:color="auto" w:fill="FFFFFF"/>
        <w:spacing w:line="600" w:lineRule="exact"/>
        <w:ind w:firstLine="640"/>
        <w:jc w:val="left"/>
        <w:rPr>
          <w:rFonts w:eastAsia="方正仿宋_GBK"/>
          <w:kern w:val="0"/>
          <w:sz w:val="32"/>
          <w:szCs w:val="32"/>
        </w:rPr>
      </w:pPr>
      <w:r>
        <w:rPr>
          <w:rFonts w:eastAsia="方正仿宋_GBK"/>
          <w:kern w:val="0"/>
          <w:sz w:val="32"/>
          <w:szCs w:val="32"/>
        </w:rPr>
        <w:t>2. 同等学力加试成绩不计入复试成绩。</w:t>
      </w:r>
    </w:p>
    <w:p w14:paraId="0816F76F">
      <w:pPr>
        <w:widowControl/>
        <w:shd w:val="clear" w:color="auto" w:fill="FFFFFF"/>
        <w:spacing w:line="600" w:lineRule="exact"/>
        <w:ind w:firstLine="640"/>
        <w:jc w:val="left"/>
        <w:rPr>
          <w:rFonts w:eastAsia="方正楷体_GBK"/>
          <w:b/>
          <w:bCs/>
          <w:kern w:val="0"/>
          <w:sz w:val="32"/>
          <w:szCs w:val="32"/>
        </w:rPr>
      </w:pPr>
      <w:r>
        <w:rPr>
          <w:rFonts w:eastAsia="方正楷体_GBK"/>
          <w:b/>
          <w:bCs/>
          <w:kern w:val="0"/>
          <w:sz w:val="32"/>
          <w:szCs w:val="32"/>
        </w:rPr>
        <w:t>（二）拟录取</w:t>
      </w:r>
    </w:p>
    <w:p w14:paraId="34732A05">
      <w:pPr>
        <w:widowControl/>
        <w:shd w:val="clear" w:color="auto" w:fill="FFFFFF"/>
        <w:spacing w:line="600" w:lineRule="exact"/>
        <w:ind w:firstLine="640"/>
        <w:rPr>
          <w:rFonts w:eastAsia="方正仿宋_GBK"/>
          <w:kern w:val="0"/>
          <w:sz w:val="32"/>
          <w:szCs w:val="32"/>
        </w:rPr>
      </w:pPr>
      <w:r>
        <w:rPr>
          <w:rFonts w:eastAsia="方正仿宋_GBK"/>
          <w:kern w:val="0"/>
          <w:sz w:val="32"/>
          <w:szCs w:val="32"/>
        </w:rPr>
        <w:t>依照招生专业目录公布的专业或方向，由高至低确定，符合条件的，一志愿考生优先。若综合成绩相同，则复试成绩高者优先。若复试成绩仍相同，按业务课一、业务课二、外国语、政治顺序逐次比较，成绩高者优先。</w:t>
      </w:r>
    </w:p>
    <w:p w14:paraId="67BA66CA">
      <w:pPr>
        <w:spacing w:line="600" w:lineRule="exact"/>
        <w:ind w:firstLine="643" w:firstLineChars="200"/>
        <w:rPr>
          <w:rFonts w:eastAsia="方正仿宋_GBK"/>
          <w:b/>
          <w:sz w:val="32"/>
          <w:szCs w:val="32"/>
        </w:rPr>
      </w:pPr>
      <w:r>
        <w:rPr>
          <w:rFonts w:eastAsia="方正仿宋_GBK"/>
          <w:b/>
          <w:bCs/>
          <w:sz w:val="32"/>
          <w:szCs w:val="32"/>
        </w:rPr>
        <w:t xml:space="preserve">1. </w:t>
      </w:r>
      <w:r>
        <w:rPr>
          <w:rFonts w:eastAsia="方正仿宋_GBK"/>
          <w:b/>
          <w:sz w:val="32"/>
          <w:szCs w:val="32"/>
        </w:rPr>
        <w:t>一志愿考生</w:t>
      </w:r>
    </w:p>
    <w:p w14:paraId="0D62C2F2">
      <w:pPr>
        <w:widowControl/>
        <w:shd w:val="clear" w:color="auto" w:fill="FFFFFF"/>
        <w:spacing w:line="600" w:lineRule="exact"/>
        <w:ind w:firstLine="640"/>
        <w:jc w:val="left"/>
        <w:rPr>
          <w:rFonts w:eastAsia="方正仿宋_GBK"/>
          <w:kern w:val="0"/>
          <w:sz w:val="32"/>
          <w:szCs w:val="32"/>
        </w:rPr>
      </w:pPr>
      <w:r>
        <w:rPr>
          <w:rFonts w:eastAsia="方正仿宋_GBK"/>
          <w:kern w:val="0"/>
          <w:sz w:val="32"/>
          <w:szCs w:val="32"/>
        </w:rPr>
        <w:t>综合成绩=（初试总成绩÷5）×60%＋复试成绩（折合成百分制）×40%</w:t>
      </w:r>
    </w:p>
    <w:p w14:paraId="5B394324">
      <w:pPr>
        <w:spacing w:line="600" w:lineRule="exact"/>
        <w:ind w:firstLine="643" w:firstLineChars="200"/>
        <w:rPr>
          <w:rFonts w:eastAsia="方正仿宋_GBK"/>
          <w:b/>
          <w:sz w:val="32"/>
          <w:szCs w:val="32"/>
        </w:rPr>
      </w:pPr>
      <w:r>
        <w:rPr>
          <w:rFonts w:eastAsia="方正仿宋_GBK"/>
          <w:b/>
          <w:bCs/>
          <w:sz w:val="32"/>
          <w:szCs w:val="32"/>
        </w:rPr>
        <w:t xml:space="preserve">2. </w:t>
      </w:r>
      <w:r>
        <w:rPr>
          <w:rFonts w:eastAsia="方正仿宋_GBK"/>
          <w:b/>
          <w:sz w:val="32"/>
          <w:szCs w:val="32"/>
        </w:rPr>
        <w:t>调剂考生</w:t>
      </w:r>
    </w:p>
    <w:p w14:paraId="0A685EED">
      <w:pPr>
        <w:widowControl/>
        <w:shd w:val="clear" w:color="auto" w:fill="FFFFFF"/>
        <w:spacing w:line="600" w:lineRule="exact"/>
        <w:ind w:firstLine="640"/>
        <w:jc w:val="left"/>
        <w:rPr>
          <w:rFonts w:eastAsia="方正仿宋_GBK"/>
          <w:kern w:val="0"/>
          <w:sz w:val="32"/>
          <w:szCs w:val="32"/>
        </w:rPr>
      </w:pPr>
      <w:r>
        <w:rPr>
          <w:rFonts w:eastAsia="方正仿宋_GBK"/>
          <w:kern w:val="0"/>
          <w:sz w:val="32"/>
          <w:szCs w:val="32"/>
        </w:rPr>
        <w:t>综合成绩=（初试总成绩÷5）×50%＋复试成绩（折合成百分制）×50%</w:t>
      </w:r>
    </w:p>
    <w:p w14:paraId="31A99A4A">
      <w:pPr>
        <w:widowControl/>
        <w:shd w:val="clear" w:color="auto" w:fill="FFFFFF"/>
        <w:spacing w:line="600" w:lineRule="exact"/>
        <w:ind w:firstLine="640"/>
        <w:jc w:val="left"/>
        <w:rPr>
          <w:rFonts w:eastAsia="方正仿宋_GBK"/>
          <w:kern w:val="0"/>
          <w:sz w:val="32"/>
          <w:szCs w:val="32"/>
        </w:rPr>
      </w:pPr>
      <w:r>
        <w:rPr>
          <w:rFonts w:eastAsia="方正仿宋_GBK"/>
          <w:kern w:val="0"/>
          <w:sz w:val="32"/>
          <w:szCs w:val="32"/>
        </w:rPr>
        <w:t>3.有以下情况之一者，不予录取。</w:t>
      </w:r>
    </w:p>
    <w:p w14:paraId="5290CD97">
      <w:pPr>
        <w:widowControl/>
        <w:shd w:val="clear" w:color="auto" w:fill="FFFFFF"/>
        <w:spacing w:line="600" w:lineRule="exact"/>
        <w:ind w:firstLine="640"/>
        <w:jc w:val="left"/>
        <w:rPr>
          <w:rFonts w:eastAsia="方正仿宋_GBK"/>
          <w:kern w:val="0"/>
          <w:sz w:val="32"/>
          <w:szCs w:val="32"/>
        </w:rPr>
      </w:pPr>
      <w:r>
        <w:rPr>
          <w:rFonts w:eastAsia="方正仿宋_GBK"/>
          <w:kern w:val="0"/>
          <w:sz w:val="32"/>
          <w:szCs w:val="32"/>
        </w:rPr>
        <w:t>（1）资格审查不合格。</w:t>
      </w:r>
    </w:p>
    <w:p w14:paraId="182C095A">
      <w:pPr>
        <w:widowControl/>
        <w:shd w:val="clear" w:color="auto" w:fill="FFFFFF"/>
        <w:spacing w:line="600" w:lineRule="exact"/>
        <w:ind w:firstLine="640"/>
        <w:jc w:val="left"/>
        <w:rPr>
          <w:rFonts w:eastAsia="方正仿宋_GBK"/>
          <w:kern w:val="0"/>
          <w:sz w:val="32"/>
          <w:szCs w:val="32"/>
        </w:rPr>
      </w:pPr>
      <w:r>
        <w:rPr>
          <w:rFonts w:eastAsia="方正仿宋_GBK"/>
          <w:kern w:val="0"/>
          <w:sz w:val="32"/>
          <w:szCs w:val="32"/>
        </w:rPr>
        <w:t>（2）思想品德考核不合格。</w:t>
      </w:r>
    </w:p>
    <w:p w14:paraId="6C6F7FF5">
      <w:pPr>
        <w:widowControl/>
        <w:shd w:val="clear" w:color="auto" w:fill="FFFFFF"/>
        <w:spacing w:line="600" w:lineRule="exact"/>
        <w:ind w:firstLine="640"/>
        <w:jc w:val="left"/>
        <w:rPr>
          <w:rFonts w:eastAsia="方正仿宋_GBK"/>
          <w:kern w:val="0"/>
          <w:sz w:val="32"/>
          <w:szCs w:val="32"/>
        </w:rPr>
      </w:pPr>
      <w:r>
        <w:rPr>
          <w:rFonts w:eastAsia="方正仿宋_GBK"/>
          <w:kern w:val="0"/>
          <w:sz w:val="32"/>
          <w:szCs w:val="32"/>
        </w:rPr>
        <w:t>（3）不体检、不提供符合要求的体检报告或体检不合格。</w:t>
      </w:r>
    </w:p>
    <w:p w14:paraId="0C8CD809">
      <w:pPr>
        <w:widowControl/>
        <w:shd w:val="clear" w:color="auto" w:fill="FFFFFF"/>
        <w:spacing w:line="600" w:lineRule="exact"/>
        <w:ind w:firstLine="640"/>
        <w:jc w:val="left"/>
        <w:rPr>
          <w:rFonts w:eastAsia="方正仿宋_GBK"/>
          <w:kern w:val="0"/>
          <w:sz w:val="32"/>
          <w:szCs w:val="32"/>
        </w:rPr>
      </w:pPr>
      <w:bookmarkStart w:id="0" w:name="_Hlk66464000"/>
      <w:bookmarkEnd w:id="0"/>
      <w:r>
        <w:rPr>
          <w:rFonts w:eastAsia="方正仿宋_GBK"/>
          <w:kern w:val="0"/>
          <w:sz w:val="32"/>
          <w:szCs w:val="32"/>
        </w:rPr>
        <w:t>（4）</w:t>
      </w:r>
      <w:r>
        <w:rPr>
          <w:rFonts w:eastAsia="方正仿宋_GBK"/>
          <w:sz w:val="32"/>
          <w:szCs w:val="32"/>
        </w:rPr>
        <w:t>复试笔试、综合素质与能力测试、外语听力及口语测试及总分任何一项不及格者（低于60分）</w:t>
      </w:r>
      <w:r>
        <w:rPr>
          <w:rFonts w:eastAsia="方正仿宋_GBK"/>
          <w:kern w:val="0"/>
          <w:sz w:val="32"/>
          <w:szCs w:val="32"/>
        </w:rPr>
        <w:t>。</w:t>
      </w:r>
    </w:p>
    <w:p w14:paraId="124898D4">
      <w:pPr>
        <w:widowControl/>
        <w:shd w:val="clear" w:color="auto" w:fill="FFFFFF"/>
        <w:spacing w:line="600" w:lineRule="exact"/>
        <w:ind w:firstLine="640"/>
        <w:jc w:val="left"/>
        <w:rPr>
          <w:rFonts w:eastAsia="方正仿宋_GBK"/>
          <w:kern w:val="0"/>
          <w:sz w:val="32"/>
          <w:szCs w:val="32"/>
        </w:rPr>
      </w:pPr>
      <w:r>
        <w:rPr>
          <w:rFonts w:eastAsia="方正仿宋_GBK"/>
          <w:sz w:val="32"/>
          <w:szCs w:val="32"/>
        </w:rPr>
        <w:t>（5）同等学力加试科目成绩低于60分。</w:t>
      </w:r>
    </w:p>
    <w:p w14:paraId="061BC267">
      <w:pPr>
        <w:pStyle w:val="14"/>
        <w:shd w:val="clear" w:color="auto" w:fill="FFFFFF"/>
        <w:adjustRightInd w:val="0"/>
        <w:snapToGrid w:val="0"/>
        <w:spacing w:before="0" w:beforeAutospacing="0" w:after="0" w:afterAutospacing="0" w:line="600" w:lineRule="exact"/>
        <w:ind w:firstLine="643" w:firstLineChars="200"/>
        <w:rPr>
          <w:rFonts w:ascii="Times New Roman" w:hAnsi="Times New Roman" w:eastAsia="方正楷体_GBK" w:cs="Times New Roman"/>
          <w:b/>
          <w:bCs/>
          <w:sz w:val="32"/>
          <w:szCs w:val="32"/>
        </w:rPr>
      </w:pPr>
      <w:r>
        <w:rPr>
          <w:rFonts w:ascii="Times New Roman" w:hAnsi="Times New Roman" w:eastAsia="方正楷体_GBK" w:cs="Times New Roman"/>
          <w:b/>
          <w:bCs/>
          <w:sz w:val="32"/>
          <w:szCs w:val="32"/>
        </w:rPr>
        <w:t>（三）公示</w:t>
      </w:r>
    </w:p>
    <w:p w14:paraId="71FDA489">
      <w:pPr>
        <w:pStyle w:val="14"/>
        <w:shd w:val="clear" w:color="auto" w:fill="FFFFFF"/>
        <w:spacing w:before="0" w:beforeAutospacing="0" w:after="0" w:afterAutospacing="0" w:line="6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研究生处将各招生专业的复试结果和拟录取名单在学校研究生招生信息网（https://yjszs.cqwu.edu.cn/）公示10个工作日。</w:t>
      </w:r>
    </w:p>
    <w:p w14:paraId="2A9E01AC">
      <w:pPr>
        <w:pStyle w:val="14"/>
        <w:shd w:val="clear" w:color="auto" w:fill="FFFFFF"/>
        <w:adjustRightInd w:val="0"/>
        <w:snapToGrid w:val="0"/>
        <w:spacing w:before="0" w:beforeAutospacing="0" w:after="0" w:afterAutospacing="0" w:line="600" w:lineRule="exact"/>
        <w:ind w:firstLine="640" w:firstLineChars="200"/>
        <w:rPr>
          <w:rFonts w:ascii="Times New Roman" w:hAnsi="Times New Roman" w:eastAsia="方正黑体_GBK" w:cs="Times New Roman"/>
          <w:bCs/>
          <w:sz w:val="32"/>
          <w:szCs w:val="32"/>
        </w:rPr>
      </w:pPr>
      <w:r>
        <w:rPr>
          <w:rFonts w:ascii="Times New Roman" w:hAnsi="Times New Roman" w:eastAsia="方正黑体_GBK" w:cs="Times New Roman"/>
          <w:bCs/>
          <w:sz w:val="32"/>
          <w:szCs w:val="32"/>
        </w:rPr>
        <w:t>七、联系方式</w:t>
      </w:r>
    </w:p>
    <w:p w14:paraId="0AB2FE87">
      <w:pPr>
        <w:pStyle w:val="14"/>
        <w:shd w:val="clear" w:color="auto" w:fill="FFFFFF"/>
        <w:spacing w:before="0" w:beforeAutospacing="0" w:after="0" w:afterAutospacing="0" w:line="6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联系人：彭老师；联系电话：15281710185；邮箱：1528060590@qq.com。</w:t>
      </w:r>
    </w:p>
    <w:p w14:paraId="0FDB28C2">
      <w:pPr>
        <w:pStyle w:val="14"/>
        <w:shd w:val="clear" w:color="auto" w:fill="FFFFFF"/>
        <w:adjustRightInd w:val="0"/>
        <w:snapToGrid w:val="0"/>
        <w:spacing w:before="0" w:beforeAutospacing="0" w:after="0" w:afterAutospacing="0" w:line="600" w:lineRule="exact"/>
        <w:ind w:firstLine="640" w:firstLineChars="200"/>
        <w:rPr>
          <w:rFonts w:ascii="Times New Roman" w:hAnsi="Times New Roman" w:eastAsia="方正黑体_GBK" w:cs="Times New Roman"/>
          <w:bCs/>
          <w:sz w:val="32"/>
          <w:szCs w:val="32"/>
        </w:rPr>
      </w:pPr>
      <w:r>
        <w:rPr>
          <w:rFonts w:ascii="Times New Roman" w:hAnsi="Times New Roman" w:eastAsia="方正黑体_GBK" w:cs="Times New Roman"/>
          <w:bCs/>
          <w:sz w:val="32"/>
          <w:szCs w:val="32"/>
        </w:rPr>
        <w:t>八、其他</w:t>
      </w:r>
    </w:p>
    <w:p w14:paraId="65B7584A">
      <w:pPr>
        <w:spacing w:line="600" w:lineRule="exact"/>
        <w:ind w:firstLine="640" w:firstLineChars="200"/>
        <w:rPr>
          <w:rFonts w:eastAsia="方正仿宋_GBK"/>
          <w:sz w:val="32"/>
          <w:szCs w:val="32"/>
        </w:rPr>
      </w:pPr>
      <w:r>
        <w:rPr>
          <w:rFonts w:eastAsia="方正仿宋_GBK"/>
          <w:sz w:val="32"/>
          <w:szCs w:val="32"/>
        </w:rPr>
        <w:t>本细则未尽事宜按照《重庆文理学院2026年硕士研究生招生复试录取办法》执行。</w:t>
      </w:r>
    </w:p>
    <w:p w14:paraId="45C30977">
      <w:pPr>
        <w:spacing w:line="600" w:lineRule="exact"/>
        <w:ind w:firstLine="640" w:firstLineChars="200"/>
        <w:rPr>
          <w:rFonts w:eastAsia="方正仿宋_GBK"/>
          <w:sz w:val="32"/>
          <w:szCs w:val="32"/>
        </w:rPr>
      </w:pPr>
    </w:p>
    <w:p w14:paraId="664EFA5D">
      <w:pPr>
        <w:pStyle w:val="14"/>
        <w:shd w:val="clear" w:color="auto" w:fill="FFFFFF"/>
        <w:spacing w:before="0" w:beforeAutospacing="0" w:after="0" w:afterAutospacing="0" w:line="600" w:lineRule="exact"/>
        <w:ind w:firstLine="3200" w:firstLineChars="1000"/>
        <w:rPr>
          <w:rFonts w:ascii="Times New Roman" w:hAnsi="Times New Roman" w:eastAsia="方正仿宋_GBK" w:cs="Times New Roman"/>
          <w:bCs/>
          <w:sz w:val="32"/>
          <w:szCs w:val="32"/>
        </w:rPr>
      </w:pPr>
      <w:r>
        <w:rPr>
          <w:rFonts w:ascii="Times New Roman" w:hAnsi="Times New Roman" w:eastAsia="方正仿宋_GBK" w:cs="Times New Roman"/>
          <w:bCs/>
          <w:sz w:val="32"/>
          <w:szCs w:val="32"/>
        </w:rPr>
        <w:t>重庆文理学院化学与环境工程学院</w:t>
      </w:r>
    </w:p>
    <w:p w14:paraId="041A83C9">
      <w:pPr>
        <w:pStyle w:val="14"/>
        <w:shd w:val="clear" w:color="auto" w:fill="FFFFFF"/>
        <w:spacing w:before="0" w:beforeAutospacing="0" w:after="0" w:afterAutospacing="0" w:line="600" w:lineRule="exact"/>
        <w:ind w:firstLine="6400" w:firstLineChars="2000"/>
        <w:rPr>
          <w:rFonts w:ascii="Times New Roman" w:hAnsi="Times New Roman" w:eastAsia="方正仿宋_GBK" w:cs="Times New Roman"/>
          <w:bCs/>
          <w:sz w:val="32"/>
          <w:szCs w:val="32"/>
        </w:rPr>
      </w:pPr>
      <w:r>
        <w:rPr>
          <w:rFonts w:ascii="Times New Roman" w:hAnsi="Times New Roman" w:eastAsia="方正仿宋_GBK" w:cs="Times New Roman"/>
          <w:bCs/>
          <w:sz w:val="32"/>
          <w:szCs w:val="32"/>
        </w:rPr>
        <w:t>2026年3月</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2722"/>
    <w:rsid w:val="00010C19"/>
    <w:rsid w:val="00053822"/>
    <w:rsid w:val="001238B5"/>
    <w:rsid w:val="00141F92"/>
    <w:rsid w:val="00176103"/>
    <w:rsid w:val="001828F1"/>
    <w:rsid w:val="00222856"/>
    <w:rsid w:val="00264E95"/>
    <w:rsid w:val="002A39B4"/>
    <w:rsid w:val="002A40D8"/>
    <w:rsid w:val="002E3611"/>
    <w:rsid w:val="00332A83"/>
    <w:rsid w:val="00371BD9"/>
    <w:rsid w:val="00376E12"/>
    <w:rsid w:val="003A17C3"/>
    <w:rsid w:val="003D2ECC"/>
    <w:rsid w:val="003F071C"/>
    <w:rsid w:val="004425A0"/>
    <w:rsid w:val="00473A95"/>
    <w:rsid w:val="004B3238"/>
    <w:rsid w:val="004D4B2F"/>
    <w:rsid w:val="0051219A"/>
    <w:rsid w:val="00553F06"/>
    <w:rsid w:val="00573A41"/>
    <w:rsid w:val="005D4AB5"/>
    <w:rsid w:val="00613FCD"/>
    <w:rsid w:val="0062250B"/>
    <w:rsid w:val="00622AC4"/>
    <w:rsid w:val="00650DA5"/>
    <w:rsid w:val="006C0E3D"/>
    <w:rsid w:val="006C5FDB"/>
    <w:rsid w:val="00705A2E"/>
    <w:rsid w:val="007437DF"/>
    <w:rsid w:val="007B2B7C"/>
    <w:rsid w:val="007C2F07"/>
    <w:rsid w:val="008202CA"/>
    <w:rsid w:val="00864302"/>
    <w:rsid w:val="008977C0"/>
    <w:rsid w:val="008C704C"/>
    <w:rsid w:val="008E5F28"/>
    <w:rsid w:val="008F796B"/>
    <w:rsid w:val="00925622"/>
    <w:rsid w:val="00926B84"/>
    <w:rsid w:val="00937344"/>
    <w:rsid w:val="00946AAB"/>
    <w:rsid w:val="00972CD8"/>
    <w:rsid w:val="009A4E3B"/>
    <w:rsid w:val="009B66F0"/>
    <w:rsid w:val="009C04FA"/>
    <w:rsid w:val="009D3E2B"/>
    <w:rsid w:val="009F7F7D"/>
    <w:rsid w:val="00A35ACD"/>
    <w:rsid w:val="00A567FB"/>
    <w:rsid w:val="00A93926"/>
    <w:rsid w:val="00AE0CC8"/>
    <w:rsid w:val="00AE3904"/>
    <w:rsid w:val="00B31686"/>
    <w:rsid w:val="00B43B15"/>
    <w:rsid w:val="00B877B3"/>
    <w:rsid w:val="00B91703"/>
    <w:rsid w:val="00BB3EFA"/>
    <w:rsid w:val="00BD0AC4"/>
    <w:rsid w:val="00C3310B"/>
    <w:rsid w:val="00C47064"/>
    <w:rsid w:val="00D005C5"/>
    <w:rsid w:val="00D05FFD"/>
    <w:rsid w:val="00D13DE9"/>
    <w:rsid w:val="00D51A3F"/>
    <w:rsid w:val="00D57DFC"/>
    <w:rsid w:val="00DB1010"/>
    <w:rsid w:val="00DB2722"/>
    <w:rsid w:val="00DE7A65"/>
    <w:rsid w:val="00E0170B"/>
    <w:rsid w:val="00E34C51"/>
    <w:rsid w:val="00ED3C42"/>
    <w:rsid w:val="00F10C84"/>
    <w:rsid w:val="00F36BF4"/>
    <w:rsid w:val="00F80187"/>
    <w:rsid w:val="0C1521FB"/>
    <w:rsid w:val="3EB26AE9"/>
    <w:rsid w:val="435E5C94"/>
    <w:rsid w:val="7C8C0A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9"/>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20"/>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21"/>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2"/>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3"/>
    <w:semiHidden/>
    <w:unhideWhenUsed/>
    <w:qFormat/>
    <w:uiPriority w:val="9"/>
    <w:pPr>
      <w:keepNext/>
      <w:keepLines/>
      <w:spacing w:before="80" w:after="40"/>
      <w:outlineLvl w:val="4"/>
    </w:pPr>
    <w:rPr>
      <w:rFonts w:cstheme="majorBidi"/>
      <w:color w:val="104862" w:themeColor="accent1" w:themeShade="BF"/>
      <w:sz w:val="24"/>
    </w:rPr>
  </w:style>
  <w:style w:type="paragraph" w:styleId="7">
    <w:name w:val="heading 6"/>
    <w:basedOn w:val="1"/>
    <w:next w:val="1"/>
    <w:link w:val="24"/>
    <w:semiHidden/>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25"/>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6"/>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7"/>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38"/>
    <w:unhideWhenUsed/>
    <w:qFormat/>
    <w:uiPriority w:val="99"/>
    <w:pPr>
      <w:tabs>
        <w:tab w:val="center" w:pos="4153"/>
        <w:tab w:val="right" w:pos="8306"/>
      </w:tabs>
      <w:snapToGrid w:val="0"/>
      <w:jc w:val="left"/>
    </w:pPr>
    <w:rPr>
      <w:sz w:val="18"/>
      <w:szCs w:val="18"/>
    </w:rPr>
  </w:style>
  <w:style w:type="paragraph" w:styleId="12">
    <w:name w:val="header"/>
    <w:basedOn w:val="1"/>
    <w:link w:val="37"/>
    <w:unhideWhenUsed/>
    <w:uiPriority w:val="99"/>
    <w:pPr>
      <w:tabs>
        <w:tab w:val="center" w:pos="4153"/>
        <w:tab w:val="right" w:pos="8306"/>
      </w:tabs>
      <w:snapToGrid w:val="0"/>
      <w:jc w:val="center"/>
    </w:pPr>
    <w:rPr>
      <w:sz w:val="18"/>
      <w:szCs w:val="18"/>
    </w:rPr>
  </w:style>
  <w:style w:type="paragraph" w:styleId="13">
    <w:name w:val="Subtitle"/>
    <w:basedOn w:val="1"/>
    <w:next w:val="1"/>
    <w:link w:val="29"/>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Normal (Web)"/>
    <w:basedOn w:val="1"/>
    <w:unhideWhenUsed/>
    <w:uiPriority w:val="99"/>
    <w:pPr>
      <w:widowControl/>
      <w:spacing w:before="100" w:beforeAutospacing="1" w:after="100" w:afterAutospacing="1"/>
      <w:jc w:val="left"/>
    </w:pPr>
    <w:rPr>
      <w:rFonts w:ascii="宋体" w:hAnsi="宋体" w:cs="宋体"/>
      <w:kern w:val="0"/>
      <w:sz w:val="24"/>
    </w:rPr>
  </w:style>
  <w:style w:type="paragraph" w:styleId="15">
    <w:name w:val="Title"/>
    <w:basedOn w:val="1"/>
    <w:next w:val="1"/>
    <w:link w:val="28"/>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styleId="18">
    <w:name w:val="Hyperlink"/>
    <w:basedOn w:val="17"/>
    <w:unhideWhenUsed/>
    <w:qFormat/>
    <w:uiPriority w:val="99"/>
    <w:rPr>
      <w:color w:val="467886" w:themeColor="hyperlink"/>
      <w:u w:val="single"/>
      <w14:textFill>
        <w14:solidFill>
          <w14:schemeClr w14:val="hlink"/>
        </w14:solidFill>
      </w14:textFill>
    </w:rPr>
  </w:style>
  <w:style w:type="character" w:customStyle="1" w:styleId="19">
    <w:name w:val="标题 1 字符"/>
    <w:basedOn w:val="17"/>
    <w:link w:val="2"/>
    <w:qFormat/>
    <w:uiPriority w:val="9"/>
    <w:rPr>
      <w:rFonts w:asciiTheme="majorHAnsi" w:hAnsiTheme="majorHAnsi" w:eastAsiaTheme="majorEastAsia" w:cstheme="majorBidi"/>
      <w:color w:val="104862" w:themeColor="accent1" w:themeShade="BF"/>
      <w:sz w:val="48"/>
      <w:szCs w:val="48"/>
    </w:rPr>
  </w:style>
  <w:style w:type="character" w:customStyle="1" w:styleId="20">
    <w:name w:val="标题 2 字符"/>
    <w:basedOn w:val="17"/>
    <w:link w:val="3"/>
    <w:semiHidden/>
    <w:uiPriority w:val="9"/>
    <w:rPr>
      <w:rFonts w:asciiTheme="majorHAnsi" w:hAnsiTheme="majorHAnsi" w:eastAsiaTheme="majorEastAsia" w:cstheme="majorBidi"/>
      <w:color w:val="104862" w:themeColor="accent1" w:themeShade="BF"/>
      <w:sz w:val="40"/>
      <w:szCs w:val="40"/>
    </w:rPr>
  </w:style>
  <w:style w:type="character" w:customStyle="1" w:styleId="21">
    <w:name w:val="标题 3 字符"/>
    <w:basedOn w:val="17"/>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22">
    <w:name w:val="标题 4 字符"/>
    <w:basedOn w:val="17"/>
    <w:link w:val="5"/>
    <w:semiHidden/>
    <w:uiPriority w:val="9"/>
    <w:rPr>
      <w:rFonts w:cstheme="majorBidi"/>
      <w:color w:val="104862" w:themeColor="accent1" w:themeShade="BF"/>
      <w:sz w:val="28"/>
      <w:szCs w:val="28"/>
    </w:rPr>
  </w:style>
  <w:style w:type="character" w:customStyle="1" w:styleId="23">
    <w:name w:val="标题 5 字符"/>
    <w:basedOn w:val="17"/>
    <w:link w:val="6"/>
    <w:semiHidden/>
    <w:uiPriority w:val="9"/>
    <w:rPr>
      <w:rFonts w:cstheme="majorBidi"/>
      <w:color w:val="104862" w:themeColor="accent1" w:themeShade="BF"/>
      <w:sz w:val="24"/>
      <w:szCs w:val="24"/>
    </w:rPr>
  </w:style>
  <w:style w:type="character" w:customStyle="1" w:styleId="24">
    <w:name w:val="标题 6 字符"/>
    <w:basedOn w:val="17"/>
    <w:link w:val="7"/>
    <w:semiHidden/>
    <w:qFormat/>
    <w:uiPriority w:val="9"/>
    <w:rPr>
      <w:rFonts w:cstheme="majorBidi"/>
      <w:b/>
      <w:bCs/>
      <w:color w:val="104862" w:themeColor="accent1" w:themeShade="BF"/>
    </w:rPr>
  </w:style>
  <w:style w:type="character" w:customStyle="1" w:styleId="25">
    <w:name w:val="标题 7 字符"/>
    <w:basedOn w:val="17"/>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6">
    <w:name w:val="标题 8 字符"/>
    <w:basedOn w:val="17"/>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7">
    <w:name w:val="标题 9 字符"/>
    <w:basedOn w:val="17"/>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8">
    <w:name w:val="标题 字符"/>
    <w:basedOn w:val="17"/>
    <w:link w:val="15"/>
    <w:qFormat/>
    <w:uiPriority w:val="10"/>
    <w:rPr>
      <w:rFonts w:asciiTheme="majorHAnsi" w:hAnsiTheme="majorHAnsi" w:eastAsiaTheme="majorEastAsia" w:cstheme="majorBidi"/>
      <w:spacing w:val="-10"/>
      <w:kern w:val="28"/>
      <w:sz w:val="56"/>
      <w:szCs w:val="56"/>
    </w:rPr>
  </w:style>
  <w:style w:type="character" w:customStyle="1" w:styleId="29">
    <w:name w:val="副标题 字符"/>
    <w:basedOn w:val="17"/>
    <w:link w:val="13"/>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0">
    <w:name w:val="Quote"/>
    <w:basedOn w:val="1"/>
    <w:next w:val="1"/>
    <w:link w:val="31"/>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31">
    <w:name w:val="引用 字符"/>
    <w:basedOn w:val="17"/>
    <w:link w:val="30"/>
    <w:uiPriority w:val="29"/>
    <w:rPr>
      <w:i/>
      <w:iCs/>
      <w:color w:val="404040" w:themeColor="text1" w:themeTint="BF"/>
      <w14:textFill>
        <w14:solidFill>
          <w14:schemeClr w14:val="tx1">
            <w14:lumMod w14:val="75000"/>
            <w14:lumOff w14:val="25000"/>
          </w14:schemeClr>
        </w14:solidFill>
      </w14:textFill>
    </w:rPr>
  </w:style>
  <w:style w:type="paragraph" w:styleId="32">
    <w:name w:val="List Paragraph"/>
    <w:basedOn w:val="1"/>
    <w:qFormat/>
    <w:uiPriority w:val="34"/>
    <w:pPr>
      <w:ind w:left="720"/>
      <w:contextualSpacing/>
    </w:pPr>
  </w:style>
  <w:style w:type="character" w:customStyle="1" w:styleId="33">
    <w:name w:val="Intense Emphasis"/>
    <w:basedOn w:val="17"/>
    <w:qFormat/>
    <w:uiPriority w:val="21"/>
    <w:rPr>
      <w:i/>
      <w:iCs/>
      <w:color w:val="104862" w:themeColor="accent1" w:themeShade="BF"/>
    </w:rPr>
  </w:style>
  <w:style w:type="paragraph" w:styleId="34">
    <w:name w:val="Intense Quote"/>
    <w:basedOn w:val="1"/>
    <w:next w:val="1"/>
    <w:link w:val="35"/>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5">
    <w:name w:val="明显引用 字符"/>
    <w:basedOn w:val="17"/>
    <w:link w:val="34"/>
    <w:uiPriority w:val="30"/>
    <w:rPr>
      <w:i/>
      <w:iCs/>
      <w:color w:val="104862" w:themeColor="accent1" w:themeShade="BF"/>
    </w:rPr>
  </w:style>
  <w:style w:type="character" w:customStyle="1" w:styleId="36">
    <w:name w:val="Intense Reference"/>
    <w:basedOn w:val="17"/>
    <w:qFormat/>
    <w:uiPriority w:val="32"/>
    <w:rPr>
      <w:b/>
      <w:bCs/>
      <w:smallCaps/>
      <w:color w:val="104862" w:themeColor="accent1" w:themeShade="BF"/>
      <w:spacing w:val="5"/>
    </w:rPr>
  </w:style>
  <w:style w:type="character" w:customStyle="1" w:styleId="37">
    <w:name w:val="页眉 字符"/>
    <w:basedOn w:val="17"/>
    <w:link w:val="12"/>
    <w:uiPriority w:val="99"/>
    <w:rPr>
      <w:rFonts w:ascii="Times New Roman" w:hAnsi="Times New Roman" w:eastAsia="宋体" w:cs="Times New Roman"/>
      <w:sz w:val="18"/>
      <w:szCs w:val="18"/>
    </w:rPr>
  </w:style>
  <w:style w:type="character" w:customStyle="1" w:styleId="38">
    <w:name w:val="页脚 字符"/>
    <w:basedOn w:val="17"/>
    <w:link w:val="11"/>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2175</Words>
  <Characters>2417</Characters>
  <Lines>18</Lines>
  <Paragraphs>5</Paragraphs>
  <TotalTime>115</TotalTime>
  <ScaleCrop>false</ScaleCrop>
  <LinksUpToDate>false</LinksUpToDate>
  <CharactersWithSpaces>2436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2026-03-16T03:20:00Z</dcterms:created>
  <dc:creator>Qin Peng</dc:creator>
  <cp:lastModifiedBy>桃花</cp:lastModifiedBy>
  <dcterms:modified xsi:type="dcterms:W3CDTF">2026-03-24T06:57:01Z</dcterms:modified>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9A11DB71936C4FFBAD5EFB5AC74525D2_13</vt:lpwstr>
  </property>
  <property fmtid="{D5CDD505-2E9C-101B-9397-08002B2CF9AE}" pid="4" name="KSOTemplateDocerSaveRecord">
    <vt:lpwstr>eyJoZGlkIjoiZjBmYzJlNjY2OTJlYjAyOGYzY2MyMzUyOTc2MDA0NGQiLCJ1c2VySWQiOiIyMjAzMzExMzgifQ==</vt:lpwstr>
  </property>
</Properties>
</file>